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B2C72" w14:textId="6611991B" w:rsidR="00FF7BC6" w:rsidRPr="00E9225F" w:rsidRDefault="005B78FF" w:rsidP="005B78FF">
      <w:pPr>
        <w:jc w:val="center"/>
        <w:rPr>
          <w:rFonts w:ascii="Arial Narrow" w:hAnsi="Arial Narrow"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noProof/>
          <w:sz w:val="28"/>
          <w:szCs w:val="28"/>
          <w:lang w:val="es-AR" w:eastAsia="es-AR"/>
        </w:rPr>
        <w:drawing>
          <wp:inline distT="0" distB="0" distL="0" distR="0" wp14:anchorId="758CAC6D" wp14:editId="76C09F79">
            <wp:extent cx="1059180" cy="1059180"/>
            <wp:effectExtent l="0" t="0" r="7620" b="7620"/>
            <wp:docPr id="2" name="Imagen 2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4F166" w14:textId="77777777" w:rsidR="00FF7BC6" w:rsidRPr="00E9225F" w:rsidRDefault="00FF7BC6" w:rsidP="00FF7BC6">
      <w:pPr>
        <w:jc w:val="center"/>
        <w:rPr>
          <w:rFonts w:ascii="Arial Narrow" w:hAnsi="Arial Narrow"/>
          <w:sz w:val="28"/>
          <w:szCs w:val="28"/>
        </w:rPr>
      </w:pPr>
    </w:p>
    <w:p w14:paraId="193DA3AF" w14:textId="77777777" w:rsidR="00FF7BC6" w:rsidRPr="00E9225F" w:rsidRDefault="00FF7BC6" w:rsidP="00FF7BC6">
      <w:pPr>
        <w:pStyle w:val="Ttulo2"/>
        <w:jc w:val="center"/>
        <w:rPr>
          <w:rFonts w:ascii="Arial Narrow" w:hAnsi="Arial Narrow"/>
          <w:sz w:val="28"/>
          <w:szCs w:val="28"/>
        </w:rPr>
      </w:pPr>
      <w:r w:rsidRPr="00E9225F">
        <w:rPr>
          <w:rFonts w:ascii="Arial Narrow" w:hAnsi="Arial Narrow"/>
          <w:sz w:val="28"/>
          <w:szCs w:val="28"/>
        </w:rPr>
        <w:t>UNIVERSIDAD NACIONAL DEL COMAHUE</w:t>
      </w:r>
    </w:p>
    <w:p w14:paraId="6CBD2AF1" w14:textId="77777777" w:rsidR="00FF7BC6" w:rsidRPr="00E9225F" w:rsidRDefault="00BD700C" w:rsidP="00FF7BC6">
      <w:pPr>
        <w:pStyle w:val="Ttulo1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Facultad de Ciencias del Ambiente y la Salud</w:t>
      </w:r>
    </w:p>
    <w:p w14:paraId="30254C7F" w14:textId="77777777" w:rsidR="00FF7BC6" w:rsidRPr="00E9225F" w:rsidRDefault="00FF7BC6" w:rsidP="00FF7BC6">
      <w:pPr>
        <w:tabs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  <w:tab w:val="left" w:pos="10621"/>
          <w:tab w:val="left" w:pos="11329"/>
          <w:tab w:val="left" w:pos="12037"/>
          <w:tab w:val="left" w:pos="12745"/>
        </w:tabs>
        <w:suppressAutoHyphens/>
        <w:rPr>
          <w:rFonts w:ascii="Arial Narrow" w:hAnsi="Arial Narrow"/>
          <w:b/>
          <w:sz w:val="28"/>
          <w:szCs w:val="28"/>
        </w:rPr>
      </w:pPr>
    </w:p>
    <w:p w14:paraId="21F4822D" w14:textId="77777777" w:rsidR="00FF7BC6" w:rsidRPr="00E9225F" w:rsidRDefault="00FF7BC6" w:rsidP="00FF7BC6">
      <w:pPr>
        <w:jc w:val="center"/>
        <w:rPr>
          <w:rFonts w:ascii="Arial Narrow" w:hAnsi="Arial Narrow" w:cs="Arial"/>
          <w:sz w:val="28"/>
          <w:szCs w:val="28"/>
        </w:rPr>
      </w:pPr>
      <w:r w:rsidRPr="00E9225F">
        <w:rPr>
          <w:rFonts w:ascii="Arial Narrow" w:hAnsi="Arial Narrow" w:cs="Arial"/>
          <w:sz w:val="28"/>
          <w:szCs w:val="28"/>
        </w:rPr>
        <w:t xml:space="preserve">CARRERA: </w:t>
      </w:r>
      <w:r w:rsidRPr="00E9225F">
        <w:rPr>
          <w:rFonts w:ascii="Arial Narrow" w:hAnsi="Arial Narrow" w:cs="Arial"/>
          <w:b/>
          <w:sz w:val="28"/>
          <w:szCs w:val="28"/>
        </w:rPr>
        <w:t>Licencia</w:t>
      </w:r>
      <w:r w:rsidR="00D6659F">
        <w:rPr>
          <w:rFonts w:ascii="Arial Narrow" w:hAnsi="Arial Narrow" w:cs="Arial"/>
          <w:b/>
          <w:sz w:val="28"/>
          <w:szCs w:val="28"/>
        </w:rPr>
        <w:t>tura</w:t>
      </w:r>
      <w:r w:rsidRPr="00E9225F">
        <w:rPr>
          <w:rFonts w:ascii="Arial Narrow" w:hAnsi="Arial Narrow" w:cs="Arial"/>
          <w:b/>
          <w:sz w:val="28"/>
          <w:szCs w:val="28"/>
        </w:rPr>
        <w:t xml:space="preserve"> en Saneamiento </w:t>
      </w:r>
      <w:r w:rsidR="00D6659F">
        <w:rPr>
          <w:rFonts w:ascii="Arial Narrow" w:hAnsi="Arial Narrow" w:cs="Arial"/>
          <w:b/>
          <w:sz w:val="28"/>
          <w:szCs w:val="28"/>
        </w:rPr>
        <w:t xml:space="preserve">y Protección </w:t>
      </w:r>
      <w:r w:rsidRPr="00E9225F">
        <w:rPr>
          <w:rFonts w:ascii="Arial Narrow" w:hAnsi="Arial Narrow" w:cs="Arial"/>
          <w:b/>
          <w:sz w:val="28"/>
          <w:szCs w:val="28"/>
        </w:rPr>
        <w:t xml:space="preserve">Ambiental </w:t>
      </w:r>
    </w:p>
    <w:p w14:paraId="3C32AA40" w14:textId="77777777" w:rsidR="00FF7BC6" w:rsidRPr="00E9225F" w:rsidRDefault="00FF7BC6" w:rsidP="00FF7BC6">
      <w:pPr>
        <w:rPr>
          <w:rFonts w:ascii="Arial Narrow" w:hAnsi="Arial Narrow" w:cs="Arial"/>
          <w:sz w:val="28"/>
          <w:szCs w:val="28"/>
        </w:rPr>
      </w:pPr>
    </w:p>
    <w:p w14:paraId="7EBA3209" w14:textId="77777777" w:rsidR="00FF7BC6" w:rsidRPr="00E9225F" w:rsidRDefault="00FF7BC6" w:rsidP="00FF7BC6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</w:rPr>
      </w:pPr>
      <w:r w:rsidRPr="00E9225F">
        <w:rPr>
          <w:rFonts w:ascii="Arial Narrow" w:hAnsi="Arial Narrow" w:cs="Arial"/>
        </w:rPr>
        <w:t xml:space="preserve">ASIGNATURA: </w:t>
      </w:r>
      <w:r w:rsidRPr="00E9225F">
        <w:rPr>
          <w:rFonts w:ascii="Arial Narrow" w:hAnsi="Arial Narrow" w:cs="Arial"/>
          <w:b w:val="0"/>
        </w:rPr>
        <w:t>Calidad de</w:t>
      </w:r>
      <w:r w:rsidR="00362162">
        <w:rPr>
          <w:rFonts w:ascii="Arial Narrow" w:hAnsi="Arial Narrow" w:cs="Arial"/>
          <w:b w:val="0"/>
        </w:rPr>
        <w:t>l</w:t>
      </w:r>
      <w:r w:rsidRPr="00E9225F">
        <w:rPr>
          <w:rFonts w:ascii="Arial Narrow" w:hAnsi="Arial Narrow" w:cs="Arial"/>
          <w:b w:val="0"/>
        </w:rPr>
        <w:t xml:space="preserve"> Agua</w:t>
      </w:r>
    </w:p>
    <w:p w14:paraId="481E8CD6" w14:textId="632CFD55" w:rsidR="00FF7BC6" w:rsidRPr="00E9225F" w:rsidRDefault="009D2079" w:rsidP="009D2079">
      <w:pPr>
        <w:pStyle w:val="Ttulo7"/>
        <w:jc w:val="center"/>
        <w:rPr>
          <w:b/>
        </w:rPr>
      </w:pPr>
      <w:r>
        <w:t>AÑO 20</w:t>
      </w:r>
      <w:r w:rsidR="002878BC">
        <w:t>2</w:t>
      </w:r>
      <w:r w:rsidR="001D0BB6">
        <w:t>5</w:t>
      </w:r>
    </w:p>
    <w:p w14:paraId="570DDA76" w14:textId="77777777" w:rsidR="00FF7BC6" w:rsidRPr="00E9225F" w:rsidRDefault="003E1798" w:rsidP="00FF7BC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</w:p>
    <w:p w14:paraId="4982D036" w14:textId="77777777" w:rsidR="00FF7BC6" w:rsidRPr="003E1798" w:rsidRDefault="003E1798" w:rsidP="00FF7BC6">
      <w:pPr>
        <w:jc w:val="both"/>
        <w:rPr>
          <w:rFonts w:cs="Arial"/>
          <w:sz w:val="24"/>
          <w:szCs w:val="24"/>
        </w:rPr>
      </w:pPr>
      <w:r w:rsidRPr="003E1798">
        <w:rPr>
          <w:rFonts w:cs="Arial"/>
          <w:b/>
          <w:sz w:val="24"/>
          <w:szCs w:val="24"/>
        </w:rPr>
        <w:t xml:space="preserve">Plan de </w:t>
      </w:r>
      <w:r>
        <w:rPr>
          <w:rFonts w:cs="Arial"/>
          <w:b/>
          <w:sz w:val="24"/>
          <w:szCs w:val="24"/>
        </w:rPr>
        <w:t>E</w:t>
      </w:r>
      <w:r w:rsidRPr="003E1798">
        <w:rPr>
          <w:rFonts w:cs="Arial"/>
          <w:b/>
          <w:sz w:val="24"/>
          <w:szCs w:val="24"/>
        </w:rPr>
        <w:t>studio Ordenanza N° 950/05</w:t>
      </w:r>
      <w:r>
        <w:rPr>
          <w:rFonts w:cs="Arial"/>
          <w:b/>
          <w:sz w:val="24"/>
          <w:szCs w:val="24"/>
        </w:rPr>
        <w:t>:</w:t>
      </w:r>
      <w:r w:rsidRPr="003E1798">
        <w:rPr>
          <w:rFonts w:cs="Arial"/>
          <w:b/>
          <w:sz w:val="24"/>
          <w:szCs w:val="24"/>
        </w:rPr>
        <w:t xml:space="preserve"> </w:t>
      </w:r>
    </w:p>
    <w:p w14:paraId="3A7A7E4F" w14:textId="77777777" w:rsidR="00FF7BC6" w:rsidRPr="003E1798" w:rsidRDefault="00FF7BC6" w:rsidP="00FF7BC6">
      <w:pPr>
        <w:jc w:val="both"/>
        <w:rPr>
          <w:rFonts w:cs="Arial"/>
          <w:sz w:val="24"/>
          <w:szCs w:val="24"/>
        </w:rPr>
      </w:pPr>
    </w:p>
    <w:p w14:paraId="084C7C9C" w14:textId="77777777" w:rsidR="003E1798" w:rsidRPr="003E1798" w:rsidRDefault="003E1798" w:rsidP="003E1798">
      <w:pPr>
        <w:pStyle w:val="Textoindependiente"/>
        <w:spacing w:before="120"/>
        <w:jc w:val="both"/>
        <w:rPr>
          <w:b w:val="0"/>
          <w:i/>
        </w:rPr>
      </w:pPr>
      <w:r w:rsidRPr="003E1798">
        <w:rPr>
          <w:rFonts w:cs="Arial"/>
          <w:bCs w:val="0"/>
          <w:i/>
          <w:szCs w:val="22"/>
          <w:u w:val="single"/>
        </w:rPr>
        <w:t>Objetivos</w:t>
      </w:r>
      <w:r w:rsidRPr="003E1798">
        <w:rPr>
          <w:rFonts w:cs="Arial"/>
          <w:bCs w:val="0"/>
          <w:i/>
          <w:szCs w:val="22"/>
        </w:rPr>
        <w:t>:</w:t>
      </w:r>
      <w:r w:rsidRPr="003E1798">
        <w:rPr>
          <w:rFonts w:cs="Arial"/>
          <w:b w:val="0"/>
          <w:i/>
          <w:szCs w:val="22"/>
        </w:rPr>
        <w:t xml:space="preserve"> Que el alumno conozca los fenómenos de contaminación del recurso,</w:t>
      </w:r>
      <w:r w:rsidRPr="003E1798">
        <w:rPr>
          <w:b w:val="0"/>
          <w:i/>
        </w:rPr>
        <w:t xml:space="preserve"> actuales y potenciales, para sanear, minimizar y proteger sus condiciones de calidad.</w:t>
      </w:r>
    </w:p>
    <w:p w14:paraId="79553353" w14:textId="77777777" w:rsidR="003E1798" w:rsidRPr="003E1798" w:rsidRDefault="003E1798" w:rsidP="003E1798">
      <w:pPr>
        <w:pStyle w:val="Textoindependiente"/>
        <w:spacing w:before="120"/>
        <w:jc w:val="both"/>
        <w:rPr>
          <w:rFonts w:eastAsia="Batang"/>
          <w:b w:val="0"/>
          <w:i/>
        </w:rPr>
      </w:pPr>
      <w:r w:rsidRPr="003E1798">
        <w:rPr>
          <w:bCs w:val="0"/>
          <w:i/>
          <w:u w:val="single"/>
        </w:rPr>
        <w:t>Contenidos básicos</w:t>
      </w:r>
      <w:r w:rsidRPr="003E1798">
        <w:rPr>
          <w:bCs w:val="0"/>
          <w:i/>
        </w:rPr>
        <w:t>:</w:t>
      </w:r>
      <w:r w:rsidRPr="003E1798">
        <w:rPr>
          <w:b w:val="0"/>
          <w:i/>
        </w:rPr>
        <w:t xml:space="preserve"> Parámetros de calidad de agua. Fenómenos de contaminación del medio agua en la región. Estudios de caso. Principales contaminantes de aguas continentales, superficiales y subterráneas: contaminación por metales, agroquímicos, detergentes y petróleo.  Procesos de transporte de contaminantes: advección, dispersión, difusión. Transporte en suelos, ríos, acuíferos, lagos. </w:t>
      </w:r>
    </w:p>
    <w:p w14:paraId="549F025E" w14:textId="78D7FD7F" w:rsidR="003E1798" w:rsidRPr="003E1798" w:rsidRDefault="003E1798" w:rsidP="003E1798">
      <w:pPr>
        <w:pStyle w:val="Textoindependiente"/>
        <w:spacing w:after="120"/>
        <w:jc w:val="both"/>
        <w:rPr>
          <w:rFonts w:eastAsia="Batang"/>
          <w:b w:val="0"/>
          <w:i/>
        </w:rPr>
      </w:pPr>
      <w:r w:rsidRPr="003E1798">
        <w:rPr>
          <w:b w:val="0"/>
          <w:i/>
        </w:rPr>
        <w:t xml:space="preserve">Procesos hidrológicos: precipitación, detención, intercepción, evapotranspiración, infiltración, escorrentía superficial y subterránea. Hidrogramas, tránsito de caudales. Cuantificación de procesos: hidrograma unitario, hidrograma sintético. Balance hidrológico. Balance de masas. </w:t>
      </w:r>
      <w:r w:rsidR="00733EF5">
        <w:rPr>
          <w:b w:val="0"/>
          <w:i/>
        </w:rPr>
        <w:t xml:space="preserve"> </w:t>
      </w:r>
    </w:p>
    <w:p w14:paraId="732ABCDE" w14:textId="77777777" w:rsidR="003E1798" w:rsidRDefault="003E1798" w:rsidP="00FF7BC6">
      <w:pPr>
        <w:jc w:val="both"/>
        <w:rPr>
          <w:rFonts w:ascii="Arial Narrow" w:hAnsi="Arial Narrow"/>
          <w:sz w:val="24"/>
          <w:szCs w:val="24"/>
        </w:rPr>
      </w:pPr>
    </w:p>
    <w:p w14:paraId="499C7FFE" w14:textId="77777777" w:rsidR="003E1798" w:rsidRDefault="000721F7" w:rsidP="00FF7BC6">
      <w:pPr>
        <w:jc w:val="both"/>
        <w:rPr>
          <w:rFonts w:ascii="Arial Narrow" w:hAnsi="Arial Narrow"/>
          <w:b/>
          <w:sz w:val="24"/>
          <w:szCs w:val="24"/>
        </w:rPr>
      </w:pPr>
      <w:r w:rsidRPr="000721F7">
        <w:rPr>
          <w:rFonts w:ascii="Arial Narrow" w:hAnsi="Arial Narrow"/>
          <w:b/>
          <w:sz w:val="24"/>
          <w:szCs w:val="24"/>
        </w:rPr>
        <w:t>FUNDAMENTACIÓN DEL PROGRAMA:</w:t>
      </w:r>
    </w:p>
    <w:p w14:paraId="13E70A1E" w14:textId="77777777" w:rsidR="002E0490" w:rsidRPr="000721F7" w:rsidRDefault="002E0490" w:rsidP="00FF7BC6">
      <w:pPr>
        <w:jc w:val="both"/>
        <w:rPr>
          <w:rFonts w:ascii="Arial Narrow" w:hAnsi="Arial Narrow"/>
          <w:b/>
          <w:sz w:val="24"/>
          <w:szCs w:val="24"/>
        </w:rPr>
      </w:pPr>
    </w:p>
    <w:p w14:paraId="217BE862" w14:textId="77777777" w:rsidR="000721F7" w:rsidRDefault="000721F7" w:rsidP="00FF7BC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Para lograr los conocimientos establecidos en el plan de estudio, la materia se basa en aspectos teóricos que permiten conocer los procesos hidrológicos del movimiento del agua y del transporte de contaminantes, apoyado en ejercicios y problemas que permiten resolver algunos casos particulares de la teoría general. Los procesos son estudiados en sus aspectos conceptuales y en sus formulaciones físic</w:t>
      </w:r>
      <w:r w:rsidR="00923EB5">
        <w:rPr>
          <w:rFonts w:ascii="Arial Narrow" w:hAnsi="Arial Narrow"/>
          <w:sz w:val="24"/>
          <w:szCs w:val="24"/>
        </w:rPr>
        <w:t>o-</w:t>
      </w:r>
      <w:r>
        <w:rPr>
          <w:rFonts w:ascii="Arial Narrow" w:hAnsi="Arial Narrow"/>
          <w:sz w:val="24"/>
          <w:szCs w:val="24"/>
        </w:rPr>
        <w:t>matemáticas</w:t>
      </w:r>
      <w:r w:rsidR="00923EB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="00923EB5">
        <w:rPr>
          <w:rFonts w:ascii="Arial Narrow" w:hAnsi="Arial Narrow"/>
          <w:sz w:val="24"/>
          <w:szCs w:val="24"/>
        </w:rPr>
        <w:t xml:space="preserve">dado </w:t>
      </w:r>
      <w:r>
        <w:rPr>
          <w:rFonts w:ascii="Arial Narrow" w:hAnsi="Arial Narrow"/>
          <w:sz w:val="24"/>
          <w:szCs w:val="24"/>
        </w:rPr>
        <w:t xml:space="preserve">que </w:t>
      </w:r>
      <w:r w:rsidR="00923EB5">
        <w:rPr>
          <w:rFonts w:ascii="Arial Narrow" w:hAnsi="Arial Narrow"/>
          <w:sz w:val="24"/>
          <w:szCs w:val="24"/>
        </w:rPr>
        <w:t xml:space="preserve">de esta manera se pueden abordar </w:t>
      </w:r>
      <w:r>
        <w:rPr>
          <w:rFonts w:ascii="Arial Narrow" w:hAnsi="Arial Narrow"/>
          <w:sz w:val="24"/>
          <w:szCs w:val="24"/>
        </w:rPr>
        <w:t xml:space="preserve">problemas </w:t>
      </w:r>
      <w:r w:rsidR="00923EB5">
        <w:rPr>
          <w:rFonts w:ascii="Arial Narrow" w:hAnsi="Arial Narrow"/>
          <w:sz w:val="24"/>
          <w:szCs w:val="24"/>
        </w:rPr>
        <w:t xml:space="preserve">ambientales complejos con herramientas de modelación y simulación. </w:t>
      </w:r>
      <w:r>
        <w:rPr>
          <w:rFonts w:ascii="Arial Narrow" w:hAnsi="Arial Narrow"/>
          <w:sz w:val="24"/>
          <w:szCs w:val="24"/>
        </w:rPr>
        <w:t xml:space="preserve">Se considera que el desarrollo conceptual de los procesos </w:t>
      </w:r>
      <w:r w:rsidR="00923EB5">
        <w:rPr>
          <w:rFonts w:ascii="Arial Narrow" w:hAnsi="Arial Narrow"/>
          <w:sz w:val="24"/>
          <w:szCs w:val="24"/>
        </w:rPr>
        <w:t xml:space="preserve">con </w:t>
      </w:r>
      <w:r>
        <w:rPr>
          <w:rFonts w:ascii="Arial Narrow" w:hAnsi="Arial Narrow"/>
          <w:sz w:val="24"/>
          <w:szCs w:val="24"/>
        </w:rPr>
        <w:t xml:space="preserve">una visión de sistema, permite elaborar </w:t>
      </w:r>
      <w:r w:rsidR="00DB7BA0">
        <w:rPr>
          <w:rFonts w:ascii="Arial Narrow" w:hAnsi="Arial Narrow"/>
          <w:sz w:val="24"/>
          <w:szCs w:val="24"/>
        </w:rPr>
        <w:t>conocimientos</w:t>
      </w:r>
      <w:r w:rsidR="00923EB5">
        <w:rPr>
          <w:rFonts w:ascii="Arial Narrow" w:hAnsi="Arial Narrow"/>
          <w:sz w:val="24"/>
          <w:szCs w:val="24"/>
        </w:rPr>
        <w:t xml:space="preserve"> integradores en los estudiantes que les permitirán resolver problemas complejos de contaminación del medioambiente </w:t>
      </w:r>
      <w:r w:rsidR="002E0490">
        <w:rPr>
          <w:rFonts w:ascii="Arial Narrow" w:hAnsi="Arial Narrow"/>
          <w:sz w:val="24"/>
          <w:szCs w:val="24"/>
        </w:rPr>
        <w:t xml:space="preserve">durante el desarrollo de </w:t>
      </w:r>
      <w:r w:rsidR="00923EB5">
        <w:rPr>
          <w:rFonts w:ascii="Arial Narrow" w:hAnsi="Arial Narrow"/>
          <w:sz w:val="24"/>
          <w:szCs w:val="24"/>
        </w:rPr>
        <w:t xml:space="preserve">sus actividades profesionales. </w:t>
      </w:r>
      <w:r w:rsidR="002E0490">
        <w:rPr>
          <w:rFonts w:ascii="Arial Narrow" w:hAnsi="Arial Narrow"/>
          <w:sz w:val="24"/>
          <w:szCs w:val="24"/>
        </w:rPr>
        <w:t xml:space="preserve">La bibliografía seleccionada responde a los requerimientos indicados. </w:t>
      </w:r>
    </w:p>
    <w:p w14:paraId="298EB605" w14:textId="77777777" w:rsidR="000721F7" w:rsidRDefault="000721F7" w:rsidP="00FF7BC6">
      <w:pPr>
        <w:jc w:val="both"/>
        <w:rPr>
          <w:rFonts w:ascii="Arial Narrow" w:hAnsi="Arial Narrow"/>
          <w:sz w:val="24"/>
          <w:szCs w:val="24"/>
        </w:rPr>
      </w:pPr>
    </w:p>
    <w:p w14:paraId="62E99D0E" w14:textId="77777777" w:rsidR="000721F7" w:rsidRDefault="000721F7" w:rsidP="00FF7BC6">
      <w:pPr>
        <w:jc w:val="both"/>
        <w:rPr>
          <w:rFonts w:ascii="Arial Narrow" w:hAnsi="Arial Narrow"/>
          <w:sz w:val="24"/>
          <w:szCs w:val="24"/>
        </w:rPr>
      </w:pPr>
    </w:p>
    <w:p w14:paraId="373B079D" w14:textId="13A80EFB" w:rsidR="005B6367" w:rsidRDefault="00FF7BC6" w:rsidP="005B6367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9225F">
        <w:rPr>
          <w:rFonts w:ascii="Arial Narrow" w:hAnsi="Arial Narrow"/>
          <w:b/>
          <w:sz w:val="24"/>
          <w:szCs w:val="24"/>
        </w:rPr>
        <w:t>PERIODO DE DICTADO</w:t>
      </w:r>
      <w:r w:rsidRPr="00E9225F">
        <w:rPr>
          <w:rFonts w:ascii="Arial Narrow" w:hAnsi="Arial Narrow"/>
          <w:sz w:val="24"/>
          <w:szCs w:val="24"/>
        </w:rPr>
        <w:t>: primer cuatrimestre 20</w:t>
      </w:r>
      <w:r w:rsidR="002878BC">
        <w:rPr>
          <w:rFonts w:ascii="Arial Narrow" w:hAnsi="Arial Narrow"/>
          <w:sz w:val="24"/>
          <w:szCs w:val="24"/>
        </w:rPr>
        <w:t>2</w:t>
      </w:r>
      <w:r w:rsidR="001D0BB6">
        <w:rPr>
          <w:rFonts w:ascii="Arial Narrow" w:hAnsi="Arial Narrow"/>
          <w:sz w:val="24"/>
          <w:szCs w:val="24"/>
        </w:rPr>
        <w:t>5</w:t>
      </w:r>
    </w:p>
    <w:p w14:paraId="6E9FF098" w14:textId="0B250F36" w:rsidR="005B6367" w:rsidRPr="003F0A12" w:rsidRDefault="003F0A12" w:rsidP="005B6367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3F0A12">
        <w:rPr>
          <w:rFonts w:ascii="Arial Narrow" w:hAnsi="Arial Narrow"/>
          <w:b/>
          <w:bCs/>
          <w:sz w:val="24"/>
          <w:szCs w:val="24"/>
        </w:rPr>
        <w:t>INICIO DE CLASES:</w:t>
      </w:r>
      <w:r w:rsidR="005B6367" w:rsidRPr="003F0A12">
        <w:rPr>
          <w:rFonts w:ascii="Arial Narrow" w:hAnsi="Arial Narrow"/>
          <w:bCs/>
          <w:sz w:val="24"/>
          <w:szCs w:val="24"/>
        </w:rPr>
        <w:t xml:space="preserve"> </w:t>
      </w:r>
      <w:r w:rsidR="00E27DC1">
        <w:rPr>
          <w:rFonts w:ascii="Arial Narrow" w:hAnsi="Arial Narrow"/>
          <w:bCs/>
          <w:sz w:val="24"/>
          <w:szCs w:val="24"/>
        </w:rPr>
        <w:t>lunes</w:t>
      </w:r>
      <w:r w:rsidR="005406FA">
        <w:rPr>
          <w:rFonts w:ascii="Arial Narrow" w:hAnsi="Arial Narrow"/>
          <w:bCs/>
          <w:sz w:val="24"/>
          <w:szCs w:val="24"/>
        </w:rPr>
        <w:t xml:space="preserve"> </w:t>
      </w:r>
      <w:r w:rsidR="001D0BB6">
        <w:rPr>
          <w:rFonts w:ascii="Arial Narrow" w:hAnsi="Arial Narrow"/>
          <w:bCs/>
          <w:sz w:val="24"/>
          <w:szCs w:val="24"/>
        </w:rPr>
        <w:t>10</w:t>
      </w:r>
      <w:r w:rsidR="005B6367" w:rsidRPr="003F0A12">
        <w:rPr>
          <w:rFonts w:ascii="Arial Narrow" w:hAnsi="Arial Narrow"/>
          <w:bCs/>
          <w:sz w:val="24"/>
          <w:szCs w:val="24"/>
        </w:rPr>
        <w:t xml:space="preserve"> de marzo – </w:t>
      </w:r>
      <w:r w:rsidR="00E27DC1">
        <w:rPr>
          <w:rFonts w:ascii="Arial Narrow" w:hAnsi="Arial Narrow"/>
          <w:bCs/>
          <w:sz w:val="24"/>
          <w:szCs w:val="24"/>
        </w:rPr>
        <w:t>9</w:t>
      </w:r>
      <w:r w:rsidR="005406FA">
        <w:rPr>
          <w:rFonts w:ascii="Arial Narrow" w:hAnsi="Arial Narrow"/>
          <w:bCs/>
          <w:sz w:val="24"/>
          <w:szCs w:val="24"/>
        </w:rPr>
        <w:t xml:space="preserve"> h</w:t>
      </w:r>
      <w:r w:rsidR="00D54480">
        <w:rPr>
          <w:rFonts w:ascii="Arial Narrow" w:hAnsi="Arial Narrow"/>
          <w:bCs/>
          <w:sz w:val="24"/>
          <w:szCs w:val="24"/>
        </w:rPr>
        <w:t>s</w:t>
      </w:r>
      <w:r w:rsidR="001C52C6">
        <w:rPr>
          <w:rFonts w:ascii="Arial Narrow" w:hAnsi="Arial Narrow"/>
          <w:bCs/>
          <w:sz w:val="24"/>
          <w:szCs w:val="24"/>
        </w:rPr>
        <w:t>.</w:t>
      </w:r>
    </w:p>
    <w:p w14:paraId="08DDD9E7" w14:textId="004E1FD7" w:rsidR="00B2176B" w:rsidRDefault="003F0A12" w:rsidP="00FF7BC6">
      <w:pPr>
        <w:jc w:val="both"/>
        <w:rPr>
          <w:rFonts w:ascii="Arial Narrow" w:hAnsi="Arial Narrow"/>
          <w:sz w:val="24"/>
          <w:szCs w:val="24"/>
        </w:rPr>
      </w:pPr>
      <w:r w:rsidRPr="003F0A12">
        <w:rPr>
          <w:rFonts w:ascii="Arial Narrow" w:hAnsi="Arial Narrow"/>
          <w:b/>
          <w:sz w:val="24"/>
          <w:szCs w:val="24"/>
        </w:rPr>
        <w:t>HORARIO CURSADA:</w:t>
      </w:r>
      <w:r>
        <w:rPr>
          <w:rFonts w:ascii="Arial Narrow" w:hAnsi="Arial Narrow"/>
          <w:sz w:val="24"/>
          <w:szCs w:val="24"/>
        </w:rPr>
        <w:t xml:space="preserve"> </w:t>
      </w:r>
      <w:r w:rsidR="00E27DC1">
        <w:rPr>
          <w:rFonts w:ascii="Arial Narrow" w:hAnsi="Arial Narrow"/>
          <w:sz w:val="24"/>
          <w:szCs w:val="24"/>
        </w:rPr>
        <w:t>lunes</w:t>
      </w:r>
      <w:r w:rsidR="00B2176B">
        <w:rPr>
          <w:rFonts w:ascii="Arial Narrow" w:hAnsi="Arial Narrow"/>
          <w:sz w:val="24"/>
          <w:szCs w:val="24"/>
        </w:rPr>
        <w:t xml:space="preserve"> </w:t>
      </w:r>
      <w:r w:rsidR="00E27DC1">
        <w:rPr>
          <w:rFonts w:ascii="Arial Narrow" w:hAnsi="Arial Narrow"/>
          <w:sz w:val="24"/>
          <w:szCs w:val="24"/>
        </w:rPr>
        <w:t>9</w:t>
      </w:r>
      <w:r w:rsidR="004A5E6C">
        <w:rPr>
          <w:rFonts w:ascii="Arial Narrow" w:hAnsi="Arial Narrow"/>
          <w:sz w:val="24"/>
          <w:szCs w:val="24"/>
        </w:rPr>
        <w:t xml:space="preserve"> -1</w:t>
      </w:r>
      <w:r w:rsidR="00733EF5">
        <w:rPr>
          <w:rFonts w:ascii="Arial Narrow" w:hAnsi="Arial Narrow"/>
          <w:sz w:val="24"/>
          <w:szCs w:val="24"/>
        </w:rPr>
        <w:t>3</w:t>
      </w:r>
      <w:r w:rsidR="00F6204D">
        <w:rPr>
          <w:rFonts w:ascii="Arial Narrow" w:hAnsi="Arial Narrow"/>
          <w:sz w:val="24"/>
          <w:szCs w:val="24"/>
        </w:rPr>
        <w:t xml:space="preserve"> h</w:t>
      </w:r>
      <w:r w:rsidR="00D54480">
        <w:rPr>
          <w:rFonts w:ascii="Arial Narrow" w:hAnsi="Arial Narrow"/>
          <w:sz w:val="24"/>
          <w:szCs w:val="24"/>
        </w:rPr>
        <w:t>s</w:t>
      </w:r>
      <w:r w:rsidR="001C52C6">
        <w:rPr>
          <w:rFonts w:ascii="Arial Narrow" w:hAnsi="Arial Narrow"/>
          <w:sz w:val="24"/>
          <w:szCs w:val="24"/>
        </w:rPr>
        <w:t>.</w:t>
      </w:r>
    </w:p>
    <w:p w14:paraId="41FD2EF0" w14:textId="77777777" w:rsidR="001911B7" w:rsidRDefault="001911B7" w:rsidP="00FF7BC6">
      <w:pPr>
        <w:jc w:val="both"/>
        <w:rPr>
          <w:rFonts w:ascii="Arial Narrow" w:hAnsi="Arial Narrow"/>
          <w:b/>
          <w:sz w:val="24"/>
          <w:szCs w:val="24"/>
        </w:rPr>
      </w:pPr>
    </w:p>
    <w:p w14:paraId="28FE739F" w14:textId="77777777" w:rsidR="003F0A12" w:rsidRPr="001911B7" w:rsidRDefault="001911B7" w:rsidP="00FF7BC6">
      <w:pPr>
        <w:jc w:val="both"/>
        <w:rPr>
          <w:rFonts w:ascii="Arial Narrow" w:hAnsi="Arial Narrow"/>
          <w:sz w:val="24"/>
          <w:szCs w:val="24"/>
        </w:rPr>
      </w:pPr>
      <w:r w:rsidRPr="003F0A12">
        <w:rPr>
          <w:rFonts w:ascii="Arial Narrow" w:hAnsi="Arial Narrow"/>
          <w:b/>
          <w:sz w:val="24"/>
          <w:szCs w:val="24"/>
        </w:rPr>
        <w:lastRenderedPageBreak/>
        <w:t>HORARIO</w:t>
      </w:r>
      <w:r>
        <w:rPr>
          <w:rFonts w:ascii="Arial Narrow" w:hAnsi="Arial Narrow"/>
          <w:b/>
          <w:sz w:val="24"/>
          <w:szCs w:val="24"/>
        </w:rPr>
        <w:t xml:space="preserve"> CONSULTA: </w:t>
      </w:r>
      <w:r w:rsidR="004A5E6C">
        <w:rPr>
          <w:rFonts w:ascii="Arial Narrow" w:hAnsi="Arial Narrow"/>
          <w:sz w:val="24"/>
          <w:szCs w:val="24"/>
        </w:rPr>
        <w:t>a convenir</w:t>
      </w:r>
      <w:r w:rsidR="001C52C6">
        <w:rPr>
          <w:rFonts w:ascii="Arial Narrow" w:hAnsi="Arial Narrow"/>
          <w:sz w:val="24"/>
          <w:szCs w:val="24"/>
        </w:rPr>
        <w:t>.</w:t>
      </w:r>
    </w:p>
    <w:p w14:paraId="44A66AB6" w14:textId="77777777" w:rsidR="001911B7" w:rsidRPr="00E9225F" w:rsidRDefault="001911B7" w:rsidP="00FF7BC6">
      <w:pPr>
        <w:jc w:val="both"/>
        <w:rPr>
          <w:rFonts w:ascii="Arial Narrow" w:hAnsi="Arial Narrow"/>
          <w:sz w:val="24"/>
          <w:szCs w:val="24"/>
        </w:rPr>
      </w:pPr>
    </w:p>
    <w:p w14:paraId="3F589AB0" w14:textId="77777777" w:rsidR="00FF7BC6" w:rsidRPr="00E9225F" w:rsidRDefault="00FF7BC6" w:rsidP="00FF7BC6">
      <w:pPr>
        <w:jc w:val="both"/>
        <w:rPr>
          <w:rFonts w:ascii="Arial Narrow" w:hAnsi="Arial Narrow"/>
          <w:sz w:val="24"/>
          <w:szCs w:val="24"/>
        </w:rPr>
      </w:pPr>
      <w:r w:rsidRPr="00E9225F">
        <w:rPr>
          <w:rFonts w:ascii="Arial Narrow" w:hAnsi="Arial Narrow"/>
          <w:b/>
          <w:sz w:val="24"/>
          <w:szCs w:val="24"/>
        </w:rPr>
        <w:t>HORAS DE DICTADO</w:t>
      </w:r>
      <w:r w:rsidRPr="00E9225F">
        <w:rPr>
          <w:rFonts w:ascii="Arial Narrow" w:hAnsi="Arial Narrow"/>
          <w:sz w:val="24"/>
          <w:szCs w:val="24"/>
        </w:rPr>
        <w:t>: 6</w:t>
      </w:r>
      <w:r w:rsidR="00242F84">
        <w:rPr>
          <w:rFonts w:ascii="Arial Narrow" w:hAnsi="Arial Narrow"/>
          <w:sz w:val="24"/>
          <w:szCs w:val="24"/>
        </w:rPr>
        <w:t>4</w:t>
      </w:r>
      <w:r w:rsidRPr="00E9225F">
        <w:rPr>
          <w:rFonts w:ascii="Arial Narrow" w:hAnsi="Arial Narrow"/>
          <w:sz w:val="24"/>
          <w:szCs w:val="24"/>
        </w:rPr>
        <w:t xml:space="preserve"> horas</w:t>
      </w:r>
    </w:p>
    <w:p w14:paraId="45333238" w14:textId="77777777" w:rsidR="00FF7BC6" w:rsidRPr="00E9225F" w:rsidRDefault="00FF7BC6" w:rsidP="00FF7BC6">
      <w:pPr>
        <w:jc w:val="both"/>
        <w:rPr>
          <w:rFonts w:ascii="Arial Narrow" w:hAnsi="Arial Narrow"/>
          <w:sz w:val="24"/>
          <w:szCs w:val="24"/>
        </w:rPr>
      </w:pPr>
    </w:p>
    <w:p w14:paraId="581A77D7" w14:textId="77777777" w:rsidR="00FF7BC6" w:rsidRDefault="00FF7BC6" w:rsidP="003F18C3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E9225F">
        <w:rPr>
          <w:rFonts w:ascii="Arial Narrow" w:hAnsi="Arial Narrow"/>
          <w:b/>
          <w:sz w:val="24"/>
          <w:szCs w:val="24"/>
        </w:rPr>
        <w:t>ASIGNATURA</w:t>
      </w:r>
      <w:r w:rsidR="005B6367" w:rsidRPr="00E9225F">
        <w:rPr>
          <w:rFonts w:ascii="Arial Narrow" w:hAnsi="Arial Narrow"/>
          <w:b/>
          <w:sz w:val="24"/>
          <w:szCs w:val="24"/>
        </w:rPr>
        <w:t>S</w:t>
      </w:r>
      <w:r w:rsidRPr="00E9225F">
        <w:rPr>
          <w:rFonts w:ascii="Arial Narrow" w:hAnsi="Arial Narrow"/>
          <w:b/>
          <w:sz w:val="24"/>
          <w:szCs w:val="24"/>
        </w:rPr>
        <w:t xml:space="preserve"> VINCULADAS</w:t>
      </w:r>
      <w:r w:rsidRPr="00E9225F">
        <w:rPr>
          <w:rFonts w:ascii="Arial Narrow" w:hAnsi="Arial Narrow"/>
          <w:sz w:val="24"/>
          <w:szCs w:val="24"/>
        </w:rPr>
        <w:t xml:space="preserve">: matemática – física – saneamiento I </w:t>
      </w:r>
      <w:r w:rsidR="00591BFF" w:rsidRPr="00E9225F">
        <w:rPr>
          <w:rFonts w:ascii="Arial Narrow" w:hAnsi="Arial Narrow"/>
          <w:sz w:val="24"/>
          <w:szCs w:val="24"/>
        </w:rPr>
        <w:t xml:space="preserve">- </w:t>
      </w:r>
      <w:r w:rsidRPr="00E9225F">
        <w:rPr>
          <w:rFonts w:ascii="Arial Narrow" w:hAnsi="Arial Narrow"/>
          <w:sz w:val="24"/>
          <w:szCs w:val="24"/>
        </w:rPr>
        <w:t xml:space="preserve"> saneamiento II.    </w:t>
      </w:r>
      <w:r w:rsidRPr="00E9225F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0A7469B8" w14:textId="77777777" w:rsidR="003F18C3" w:rsidRPr="00E9225F" w:rsidRDefault="003F18C3" w:rsidP="003F18C3">
      <w:pPr>
        <w:pStyle w:val="Ttulo6"/>
        <w:rPr>
          <w:rFonts w:ascii="Arial Narrow" w:hAnsi="Arial Narrow" w:cs="Arial"/>
          <w:sz w:val="24"/>
          <w:szCs w:val="24"/>
        </w:rPr>
      </w:pPr>
      <w:r w:rsidRPr="00E9225F">
        <w:rPr>
          <w:rFonts w:ascii="Arial Narrow" w:hAnsi="Arial Narrow" w:cs="Arial"/>
          <w:sz w:val="24"/>
          <w:szCs w:val="24"/>
        </w:rPr>
        <w:t xml:space="preserve">REGIMEN DE REGULARIZACIÓN DE </w:t>
      </w:r>
      <w:smartTag w:uri="urn:schemas-microsoft-com:office:smarttags" w:element="PersonName">
        <w:smartTagPr>
          <w:attr w:name="ProductID" w:val="LA MATERIA"/>
        </w:smartTagPr>
        <w:r w:rsidRPr="00E9225F">
          <w:rPr>
            <w:rFonts w:ascii="Arial Narrow" w:hAnsi="Arial Narrow" w:cs="Arial"/>
            <w:sz w:val="24"/>
            <w:szCs w:val="24"/>
          </w:rPr>
          <w:t>LA MATERIA</w:t>
        </w:r>
      </w:smartTag>
      <w:r w:rsidRPr="00E9225F">
        <w:rPr>
          <w:rFonts w:ascii="Arial Narrow" w:hAnsi="Arial Narrow" w:cs="Arial"/>
          <w:sz w:val="24"/>
          <w:szCs w:val="24"/>
        </w:rPr>
        <w:t xml:space="preserve">: </w:t>
      </w:r>
    </w:p>
    <w:p w14:paraId="2F087FED" w14:textId="77777777" w:rsidR="003F18C3" w:rsidRPr="00E9225F" w:rsidRDefault="003F18C3" w:rsidP="003F18C3">
      <w:pPr>
        <w:pStyle w:val="Textoindependiente"/>
        <w:rPr>
          <w:rFonts w:ascii="Arial Narrow" w:hAnsi="Arial Narrow"/>
          <w:b w:val="0"/>
          <w:sz w:val="24"/>
          <w:szCs w:val="24"/>
        </w:rPr>
      </w:pPr>
      <w:r w:rsidRPr="00E9225F">
        <w:rPr>
          <w:rFonts w:ascii="Arial Narrow" w:hAnsi="Arial Narrow"/>
          <w:b w:val="0"/>
          <w:sz w:val="24"/>
          <w:szCs w:val="24"/>
        </w:rPr>
        <w:t xml:space="preserve">La condición de regular para acceder al examen final se obtiene a través de: </w:t>
      </w:r>
    </w:p>
    <w:p w14:paraId="742076E5" w14:textId="5EBF488D" w:rsidR="003F18C3" w:rsidRPr="00E9225F" w:rsidRDefault="006B2A6C" w:rsidP="003F18C3">
      <w:pPr>
        <w:pStyle w:val="Ttulo6"/>
        <w:keepNext/>
        <w:numPr>
          <w:ilvl w:val="0"/>
          <w:numId w:val="7"/>
        </w:numPr>
        <w:spacing w:before="0" w:after="0"/>
        <w:jc w:val="both"/>
        <w:rPr>
          <w:rFonts w:ascii="Arial Narrow" w:hAnsi="Arial Narrow" w:cs="Arial"/>
          <w:b w:val="0"/>
          <w:bCs w:val="0"/>
          <w:sz w:val="24"/>
          <w:szCs w:val="24"/>
        </w:rPr>
      </w:pPr>
      <w:r>
        <w:rPr>
          <w:rFonts w:ascii="Arial Narrow" w:hAnsi="Arial Narrow" w:cs="Arial"/>
          <w:b w:val="0"/>
          <w:bCs w:val="0"/>
          <w:sz w:val="24"/>
          <w:szCs w:val="24"/>
        </w:rPr>
        <w:t>100</w:t>
      </w:r>
      <w:r w:rsidR="003F18C3" w:rsidRPr="00E9225F">
        <w:rPr>
          <w:rFonts w:ascii="Arial Narrow" w:hAnsi="Arial Narrow" w:cs="Arial"/>
          <w:b w:val="0"/>
          <w:bCs w:val="0"/>
          <w:sz w:val="24"/>
          <w:szCs w:val="24"/>
        </w:rPr>
        <w:t xml:space="preserve">% de asistencia a </w:t>
      </w:r>
      <w:r>
        <w:rPr>
          <w:rFonts w:ascii="Arial Narrow" w:hAnsi="Arial Narrow" w:cs="Arial"/>
          <w:b w:val="0"/>
          <w:bCs w:val="0"/>
          <w:sz w:val="24"/>
          <w:szCs w:val="24"/>
        </w:rPr>
        <w:t>dos salidas de campo.</w:t>
      </w:r>
    </w:p>
    <w:p w14:paraId="1C7E1A31" w14:textId="2A345CD5" w:rsidR="00A246E9" w:rsidRDefault="006B2A6C" w:rsidP="003F18C3">
      <w:pPr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1</w:t>
      </w:r>
      <w:r w:rsidR="00253FA7">
        <w:rPr>
          <w:rFonts w:ascii="Arial Narrow" w:hAnsi="Arial Narrow" w:cs="Arial"/>
          <w:bCs/>
          <w:sz w:val="24"/>
          <w:szCs w:val="24"/>
        </w:rPr>
        <w:t xml:space="preserve"> parcial</w:t>
      </w:r>
      <w:r w:rsidR="000C3907">
        <w:rPr>
          <w:rFonts w:ascii="Arial Narrow" w:hAnsi="Arial Narrow" w:cs="Arial"/>
          <w:bCs/>
          <w:sz w:val="24"/>
          <w:szCs w:val="24"/>
        </w:rPr>
        <w:t xml:space="preserve"> </w:t>
      </w:r>
      <w:r w:rsidR="00A246E9">
        <w:rPr>
          <w:rFonts w:ascii="Arial Narrow" w:hAnsi="Arial Narrow" w:cs="Arial"/>
          <w:bCs/>
          <w:sz w:val="24"/>
          <w:szCs w:val="24"/>
        </w:rPr>
        <w:t>aprobado</w:t>
      </w:r>
      <w:r w:rsidR="003F18C3" w:rsidRPr="00E9225F">
        <w:rPr>
          <w:rFonts w:ascii="Arial Narrow" w:hAnsi="Arial Narrow" w:cs="Arial"/>
          <w:bCs/>
          <w:sz w:val="24"/>
          <w:szCs w:val="24"/>
        </w:rPr>
        <w:t xml:space="preserve"> con </w:t>
      </w:r>
      <w:r w:rsidR="00C22446">
        <w:rPr>
          <w:rFonts w:ascii="Arial Narrow" w:hAnsi="Arial Narrow" w:cs="Arial"/>
          <w:bCs/>
          <w:sz w:val="24"/>
          <w:szCs w:val="24"/>
        </w:rPr>
        <w:t>6</w:t>
      </w:r>
      <w:r w:rsidR="003F18C3" w:rsidRPr="00E9225F">
        <w:rPr>
          <w:rFonts w:ascii="Arial Narrow" w:hAnsi="Arial Narrow" w:cs="Arial"/>
          <w:bCs/>
          <w:sz w:val="24"/>
          <w:szCs w:val="24"/>
        </w:rPr>
        <w:t xml:space="preserve"> puntos o más.</w:t>
      </w:r>
    </w:p>
    <w:p w14:paraId="2CBF8BF7" w14:textId="557759DD" w:rsidR="00242C52" w:rsidRPr="00253FA7" w:rsidRDefault="006B2A6C" w:rsidP="000C3907">
      <w:pPr>
        <w:numPr>
          <w:ilvl w:val="0"/>
          <w:numId w:val="7"/>
        </w:numPr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1 trabajo práctico final integrador (escrito y oral).</w:t>
      </w:r>
    </w:p>
    <w:p w14:paraId="4B69451E" w14:textId="77777777" w:rsidR="000C3907" w:rsidRPr="000C3907" w:rsidRDefault="000C3907" w:rsidP="000C3907">
      <w:pPr>
        <w:ind w:left="1356"/>
        <w:rPr>
          <w:rFonts w:ascii="Arial Narrow" w:hAnsi="Arial Narrow" w:cs="Arial"/>
          <w:bCs/>
          <w:sz w:val="24"/>
          <w:szCs w:val="24"/>
          <w:highlight w:val="yellow"/>
        </w:rPr>
      </w:pPr>
    </w:p>
    <w:p w14:paraId="208D6731" w14:textId="77777777" w:rsidR="003F18C3" w:rsidRPr="00E9225F" w:rsidRDefault="003F18C3" w:rsidP="003F18C3">
      <w:pPr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No existe régimen de promoción de la materia</w:t>
      </w:r>
    </w:p>
    <w:p w14:paraId="6BBC8DBA" w14:textId="77777777" w:rsidR="003F18C3" w:rsidRPr="00E9225F" w:rsidRDefault="003F18C3" w:rsidP="00FF7BC6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3B960AFD" w14:textId="1A02F5CA" w:rsidR="00FF7BC6" w:rsidRPr="00E9225F" w:rsidRDefault="00524BC7" w:rsidP="00FF7BC6">
      <w:pPr>
        <w:pStyle w:val="Ttulo5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PROGRAMA ANAL</w:t>
      </w:r>
      <w:r w:rsidR="005B78FF">
        <w:rPr>
          <w:rFonts w:ascii="Arial Narrow" w:hAnsi="Arial Narrow"/>
          <w:szCs w:val="24"/>
        </w:rPr>
        <w:t>I</w:t>
      </w:r>
      <w:r w:rsidR="00FF7BC6" w:rsidRPr="00E9225F">
        <w:rPr>
          <w:rFonts w:ascii="Arial Narrow" w:hAnsi="Arial Narrow"/>
          <w:szCs w:val="24"/>
        </w:rPr>
        <w:t>TICO</w:t>
      </w:r>
    </w:p>
    <w:p w14:paraId="49987701" w14:textId="779E5AB0" w:rsidR="006B2A6C" w:rsidRDefault="006B2A6C" w:rsidP="003874D8">
      <w:pPr>
        <w:numPr>
          <w:ilvl w:val="0"/>
          <w:numId w:val="4"/>
        </w:numPr>
        <w:spacing w:before="120"/>
        <w:ind w:left="357" w:hanging="357"/>
        <w:jc w:val="both"/>
        <w:rPr>
          <w:rFonts w:ascii="Arial Narrow" w:hAnsi="Arial Narrow"/>
          <w:sz w:val="24"/>
          <w:szCs w:val="24"/>
        </w:rPr>
      </w:pPr>
      <w:r w:rsidRPr="006B2A6C">
        <w:rPr>
          <w:rFonts w:ascii="Arial Narrow" w:hAnsi="Arial Narrow"/>
          <w:sz w:val="24"/>
          <w:szCs w:val="24"/>
        </w:rPr>
        <w:t xml:space="preserve">Química del agua. Procesos formadores de la composición química. Propiedades físicas y químicas del agua. Origen y propiedades de los iones mayoritarios. </w:t>
      </w:r>
      <w:r w:rsidR="009C06B3">
        <w:rPr>
          <w:rFonts w:ascii="Arial Narrow" w:hAnsi="Arial Narrow"/>
          <w:sz w:val="24"/>
          <w:szCs w:val="24"/>
        </w:rPr>
        <w:t xml:space="preserve">Diagramas de representación química, </w:t>
      </w:r>
      <w:r w:rsidRPr="006B2A6C">
        <w:rPr>
          <w:rFonts w:ascii="Arial Narrow" w:hAnsi="Arial Narrow"/>
          <w:sz w:val="24"/>
          <w:szCs w:val="24"/>
        </w:rPr>
        <w:t>Parámetros de calidad del agua (temperatura, OD, salinidad, pH, etc) (Bibliografía del capítulo:</w:t>
      </w:r>
      <w:r>
        <w:rPr>
          <w:rFonts w:ascii="Arial Narrow" w:hAnsi="Arial Narrow"/>
          <w:sz w:val="24"/>
          <w:szCs w:val="24"/>
        </w:rPr>
        <w:t xml:space="preserve"> </w:t>
      </w:r>
      <w:r w:rsidRPr="006B2A6C">
        <w:rPr>
          <w:rFonts w:ascii="Arial Narrow" w:hAnsi="Arial Narrow"/>
          <w:sz w:val="24"/>
          <w:szCs w:val="24"/>
        </w:rPr>
        <w:t>ANGELIER, E. 2003</w:t>
      </w:r>
      <w:r w:rsidRPr="006B2A6C">
        <w:rPr>
          <w:rFonts w:ascii="Arial Narrow" w:hAnsi="Arial Narrow" w:cs="Arial"/>
          <w:sz w:val="24"/>
          <w:szCs w:val="24"/>
          <w:lang w:val="es-ES"/>
        </w:rPr>
        <w:t>; CHIN, 2006</w:t>
      </w:r>
      <w:r w:rsidR="00DF137E">
        <w:t xml:space="preserve">, </w:t>
      </w:r>
      <w:r w:rsidR="00DF137E" w:rsidRPr="00DF137E">
        <w:rPr>
          <w:rFonts w:ascii="Arial Narrow" w:hAnsi="Arial Narrow" w:cs="Arial"/>
          <w:sz w:val="24"/>
          <w:szCs w:val="24"/>
          <w:lang w:val="es-ES"/>
        </w:rPr>
        <w:t>ELOSEGUI, A. 2009</w:t>
      </w:r>
      <w:r w:rsidRPr="006B2A6C">
        <w:rPr>
          <w:rFonts w:ascii="Arial Narrow" w:hAnsi="Arial Narrow"/>
          <w:sz w:val="24"/>
          <w:szCs w:val="24"/>
        </w:rPr>
        <w:t>)</w:t>
      </w:r>
    </w:p>
    <w:p w14:paraId="06304D7A" w14:textId="4DDD9B37" w:rsidR="003874D8" w:rsidRPr="00253FA7" w:rsidRDefault="003874D8" w:rsidP="003874D8">
      <w:pPr>
        <w:numPr>
          <w:ilvl w:val="0"/>
          <w:numId w:val="4"/>
        </w:numPr>
        <w:spacing w:before="120"/>
        <w:ind w:left="357" w:hanging="357"/>
        <w:jc w:val="both"/>
        <w:rPr>
          <w:rFonts w:ascii="Arial Narrow" w:hAnsi="Arial Narrow"/>
          <w:sz w:val="24"/>
          <w:szCs w:val="24"/>
        </w:rPr>
      </w:pPr>
      <w:r w:rsidRPr="006C2CD6">
        <w:rPr>
          <w:rFonts w:ascii="Arial Narrow" w:hAnsi="Arial Narrow"/>
          <w:sz w:val="24"/>
          <w:szCs w:val="24"/>
        </w:rPr>
        <w:t>Conceptos básicos. Ciclo Hidrológico. Ecuación de continuidad.</w:t>
      </w:r>
      <w:r>
        <w:rPr>
          <w:rFonts w:ascii="Arial Narrow" w:hAnsi="Arial Narrow"/>
          <w:sz w:val="24"/>
          <w:szCs w:val="24"/>
        </w:rPr>
        <w:t xml:space="preserve"> </w:t>
      </w:r>
      <w:r w:rsidRPr="006C2CD6">
        <w:rPr>
          <w:rFonts w:ascii="Arial Narrow" w:hAnsi="Arial Narrow"/>
          <w:sz w:val="24"/>
          <w:szCs w:val="24"/>
        </w:rPr>
        <w:t>Cuencas</w:t>
      </w:r>
      <w:r>
        <w:rPr>
          <w:rFonts w:ascii="Arial Narrow" w:hAnsi="Arial Narrow"/>
          <w:sz w:val="24"/>
          <w:szCs w:val="24"/>
        </w:rPr>
        <w:t xml:space="preserve"> hidrológicas. </w:t>
      </w:r>
      <w:r w:rsidRPr="006C2CD6">
        <w:rPr>
          <w:rFonts w:ascii="Arial Narrow" w:hAnsi="Arial Narrow"/>
          <w:sz w:val="24"/>
          <w:szCs w:val="24"/>
        </w:rPr>
        <w:t xml:space="preserve">Balance hidrológico y balance de masa.  (Bibliografía del capítulo: </w:t>
      </w:r>
      <w:r w:rsidRPr="006C2CD6">
        <w:rPr>
          <w:rFonts w:ascii="Arial Narrow" w:hAnsi="Arial Narrow" w:cs="Arial"/>
          <w:sz w:val="24"/>
          <w:szCs w:val="24"/>
          <w:lang w:val="es-ES"/>
        </w:rPr>
        <w:t>MARTINEZ DE AZAGRA, A. 1996</w:t>
      </w:r>
      <w:r w:rsidR="005B78FF">
        <w:rPr>
          <w:rFonts w:ascii="Arial Narrow" w:hAnsi="Arial Narrow" w:cs="Arial"/>
          <w:sz w:val="24"/>
          <w:szCs w:val="24"/>
          <w:lang w:val="es-ES"/>
        </w:rPr>
        <w:t xml:space="preserve">; BREÑA, A 2006 </w:t>
      </w:r>
      <w:r>
        <w:rPr>
          <w:rFonts w:ascii="Arial Narrow" w:hAnsi="Arial Narrow" w:cs="Arial"/>
          <w:sz w:val="24"/>
          <w:szCs w:val="24"/>
          <w:lang w:val="es-ES"/>
        </w:rPr>
        <w:t xml:space="preserve">y </w:t>
      </w:r>
      <w:r w:rsidRPr="00A7375A">
        <w:rPr>
          <w:rFonts w:ascii="Arial Narrow" w:hAnsi="Arial Narrow" w:cs="Arial"/>
          <w:sz w:val="24"/>
          <w:szCs w:val="24"/>
          <w:lang w:val="es-ES"/>
        </w:rPr>
        <w:t>MIHELCIC</w:t>
      </w:r>
      <w:r w:rsidR="005B78FF">
        <w:rPr>
          <w:rFonts w:ascii="Arial Narrow" w:hAnsi="Arial Narrow" w:cs="Arial"/>
          <w:sz w:val="24"/>
          <w:szCs w:val="24"/>
          <w:lang w:val="es-ES"/>
        </w:rPr>
        <w:t xml:space="preserve">, </w:t>
      </w:r>
      <w:r w:rsidRPr="00A7375A">
        <w:rPr>
          <w:rFonts w:ascii="Arial Narrow" w:hAnsi="Arial Narrow" w:cs="Arial"/>
          <w:sz w:val="24"/>
          <w:szCs w:val="24"/>
          <w:lang w:val="es-ES"/>
        </w:rPr>
        <w:t>J</w:t>
      </w:r>
      <w:r w:rsidR="005B78FF">
        <w:rPr>
          <w:rFonts w:ascii="Arial Narrow" w:hAnsi="Arial Narrow" w:cs="Arial"/>
          <w:sz w:val="24"/>
          <w:szCs w:val="24"/>
          <w:lang w:val="es-ES"/>
        </w:rPr>
        <w:t>.</w:t>
      </w:r>
      <w:r w:rsidRPr="00A7375A">
        <w:rPr>
          <w:rFonts w:ascii="Arial Narrow" w:hAnsi="Arial Narrow" w:cs="Arial"/>
          <w:sz w:val="24"/>
          <w:szCs w:val="24"/>
          <w:lang w:val="es-ES"/>
        </w:rPr>
        <w:t xml:space="preserve"> 20</w:t>
      </w:r>
      <w:r w:rsidR="009C1E5D">
        <w:rPr>
          <w:rFonts w:ascii="Arial Narrow" w:hAnsi="Arial Narrow" w:cs="Arial"/>
          <w:sz w:val="24"/>
          <w:szCs w:val="24"/>
          <w:lang w:val="es-ES"/>
        </w:rPr>
        <w:t>12</w:t>
      </w:r>
      <w:r w:rsidRPr="006C2CD6">
        <w:rPr>
          <w:rFonts w:ascii="Arial Narrow" w:hAnsi="Arial Narrow" w:cs="Arial"/>
          <w:sz w:val="24"/>
          <w:szCs w:val="24"/>
          <w:lang w:val="es-ES"/>
        </w:rPr>
        <w:t>)</w:t>
      </w:r>
      <w:r w:rsidR="005B78FF">
        <w:rPr>
          <w:rFonts w:ascii="Arial Narrow" w:hAnsi="Arial Narrow" w:cs="Arial"/>
          <w:sz w:val="24"/>
          <w:szCs w:val="24"/>
          <w:lang w:val="es-ES"/>
        </w:rPr>
        <w:t>.</w:t>
      </w:r>
    </w:p>
    <w:p w14:paraId="12E1DDA2" w14:textId="1257D045" w:rsidR="00E27DC1" w:rsidRPr="006C2CD6" w:rsidRDefault="00E27DC1" w:rsidP="00E27DC1">
      <w:pPr>
        <w:numPr>
          <w:ilvl w:val="0"/>
          <w:numId w:val="4"/>
        </w:numPr>
        <w:spacing w:before="120"/>
        <w:ind w:left="357" w:hanging="357"/>
        <w:jc w:val="both"/>
        <w:rPr>
          <w:rFonts w:ascii="Arial Narrow" w:hAnsi="Arial Narrow"/>
          <w:sz w:val="24"/>
          <w:szCs w:val="24"/>
        </w:rPr>
      </w:pPr>
      <w:r w:rsidRPr="006C2CD6">
        <w:rPr>
          <w:rFonts w:ascii="Arial Narrow" w:hAnsi="Arial Narrow"/>
          <w:sz w:val="24"/>
          <w:szCs w:val="24"/>
        </w:rPr>
        <w:t>Procesos hidrológicos: precipitación, intercepción, e</w:t>
      </w:r>
      <w:r>
        <w:rPr>
          <w:rFonts w:ascii="Arial Narrow" w:hAnsi="Arial Narrow"/>
          <w:sz w:val="24"/>
          <w:szCs w:val="24"/>
        </w:rPr>
        <w:t>vapotranspiración, infiltración.</w:t>
      </w:r>
      <w:r w:rsidRPr="006C2CD6">
        <w:rPr>
          <w:rFonts w:ascii="Arial Narrow" w:hAnsi="Arial Narrow"/>
          <w:sz w:val="24"/>
          <w:szCs w:val="24"/>
        </w:rPr>
        <w:t xml:space="preserve"> </w:t>
      </w:r>
      <w:r w:rsidRPr="000240B7">
        <w:rPr>
          <w:rFonts w:ascii="Arial Narrow" w:hAnsi="Arial Narrow" w:cs="Arial"/>
          <w:bCs/>
          <w:sz w:val="24"/>
          <w:szCs w:val="24"/>
        </w:rPr>
        <w:t>Relaciones intensidad-duración-frecuencia.</w:t>
      </w:r>
      <w:r w:rsidR="005B78FF">
        <w:rPr>
          <w:rFonts w:ascii="Arial Narrow" w:hAnsi="Arial Narrow" w:cs="Arial"/>
          <w:bCs/>
          <w:sz w:val="24"/>
          <w:szCs w:val="24"/>
        </w:rPr>
        <w:t xml:space="preserve"> </w:t>
      </w:r>
      <w:r w:rsidRPr="002067AD">
        <w:rPr>
          <w:rFonts w:ascii="Arial Narrow" w:hAnsi="Arial Narrow"/>
          <w:sz w:val="24"/>
          <w:szCs w:val="24"/>
        </w:rPr>
        <w:t>Proceso lluvia-escorrentía.</w:t>
      </w:r>
      <w:r w:rsidR="005B78F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E</w:t>
      </w:r>
      <w:r w:rsidRPr="006C2CD6">
        <w:rPr>
          <w:rFonts w:ascii="Arial Narrow" w:hAnsi="Arial Narrow"/>
          <w:sz w:val="24"/>
          <w:szCs w:val="24"/>
        </w:rPr>
        <w:t xml:space="preserve">scorrentía superficial, subsuperficial y subterránea. </w:t>
      </w:r>
      <w:r>
        <w:rPr>
          <w:rFonts w:ascii="Arial Narrow" w:hAnsi="Arial Narrow"/>
          <w:sz w:val="24"/>
          <w:szCs w:val="24"/>
        </w:rPr>
        <w:t xml:space="preserve">Método de Curva Número. </w:t>
      </w:r>
      <w:r w:rsidR="006B2A6C">
        <w:rPr>
          <w:rFonts w:ascii="Arial Narrow" w:hAnsi="Arial Narrow"/>
          <w:sz w:val="24"/>
          <w:szCs w:val="24"/>
        </w:rPr>
        <w:t xml:space="preserve">Hidrogramas. </w:t>
      </w:r>
      <w:r w:rsidRPr="006C2CD6">
        <w:rPr>
          <w:rFonts w:ascii="Arial Narrow" w:hAnsi="Arial Narrow"/>
          <w:sz w:val="24"/>
          <w:szCs w:val="24"/>
        </w:rPr>
        <w:t xml:space="preserve">(Bibliografía del capítulo: </w:t>
      </w:r>
      <w:r w:rsidRPr="006C2CD6">
        <w:rPr>
          <w:rFonts w:ascii="Arial Narrow" w:hAnsi="Arial Narrow" w:cs="Arial"/>
          <w:sz w:val="24"/>
          <w:szCs w:val="24"/>
          <w:lang w:val="es-ES"/>
        </w:rPr>
        <w:t>MARTINEZ DE AZAGRA, A. 1996</w:t>
      </w:r>
      <w:r w:rsidR="005B78FF">
        <w:rPr>
          <w:rFonts w:ascii="Arial Narrow" w:hAnsi="Arial Narrow" w:cs="Arial"/>
          <w:sz w:val="24"/>
          <w:szCs w:val="24"/>
          <w:lang w:val="es-ES"/>
        </w:rPr>
        <w:t xml:space="preserve"> y </w:t>
      </w:r>
      <w:r w:rsidR="005B78FF" w:rsidRPr="005B78FF">
        <w:rPr>
          <w:rFonts w:ascii="Arial Narrow" w:hAnsi="Arial Narrow" w:cs="Arial"/>
          <w:sz w:val="24"/>
          <w:szCs w:val="24"/>
          <w:lang w:val="es-ES"/>
        </w:rPr>
        <w:t>BREÑA, A 2006</w:t>
      </w:r>
      <w:r w:rsidRPr="006C2CD6">
        <w:rPr>
          <w:rFonts w:ascii="Arial Narrow" w:hAnsi="Arial Narrow" w:cs="Arial"/>
          <w:sz w:val="24"/>
          <w:szCs w:val="24"/>
          <w:lang w:val="es-ES"/>
        </w:rPr>
        <w:t>)</w:t>
      </w:r>
    </w:p>
    <w:p w14:paraId="2FB8A5D3" w14:textId="7D1E2ECF" w:rsidR="003874D8" w:rsidRPr="006C2CD6" w:rsidRDefault="003874D8" w:rsidP="003874D8">
      <w:pPr>
        <w:numPr>
          <w:ilvl w:val="0"/>
          <w:numId w:val="4"/>
        </w:numPr>
        <w:spacing w:before="120"/>
        <w:ind w:left="357" w:hanging="357"/>
        <w:jc w:val="both"/>
        <w:rPr>
          <w:rFonts w:ascii="Arial Narrow" w:hAnsi="Arial Narrow"/>
          <w:sz w:val="24"/>
          <w:szCs w:val="24"/>
        </w:rPr>
      </w:pPr>
      <w:r w:rsidRPr="006C2CD6">
        <w:rPr>
          <w:rFonts w:ascii="Arial Narrow" w:hAnsi="Arial Narrow"/>
          <w:sz w:val="24"/>
          <w:szCs w:val="24"/>
        </w:rPr>
        <w:t xml:space="preserve">Sistemas Lóticos. </w:t>
      </w:r>
      <w:r w:rsidR="00DF137E" w:rsidRPr="000D167A">
        <w:rPr>
          <w:rFonts w:ascii="Arial Narrow" w:hAnsi="Arial Narrow"/>
          <w:sz w:val="24"/>
          <w:szCs w:val="24"/>
        </w:rPr>
        <w:t>Geo</w:t>
      </w:r>
      <w:r w:rsidR="00DF137E">
        <w:rPr>
          <w:rFonts w:ascii="Arial Narrow" w:hAnsi="Arial Narrow"/>
          <w:sz w:val="24"/>
          <w:szCs w:val="24"/>
        </w:rPr>
        <w:t>morfología</w:t>
      </w:r>
      <w:r w:rsidRPr="000D167A">
        <w:rPr>
          <w:rFonts w:ascii="Arial Narrow" w:hAnsi="Arial Narrow"/>
          <w:sz w:val="24"/>
          <w:szCs w:val="24"/>
        </w:rPr>
        <w:t xml:space="preserve"> de los ríos: Orden del río</w:t>
      </w:r>
      <w:r w:rsidRPr="000D0D07">
        <w:rPr>
          <w:rFonts w:ascii="Arial Narrow" w:hAnsi="Arial Narrow"/>
          <w:sz w:val="24"/>
          <w:szCs w:val="24"/>
        </w:rPr>
        <w:t xml:space="preserve">, tipos de </w:t>
      </w:r>
      <w:r w:rsidR="00DF137E" w:rsidRPr="000D0D07">
        <w:rPr>
          <w:rFonts w:ascii="Arial Narrow" w:hAnsi="Arial Narrow"/>
          <w:sz w:val="24"/>
          <w:szCs w:val="24"/>
        </w:rPr>
        <w:t>flujo, patrones</w:t>
      </w:r>
      <w:r w:rsidRPr="000D167A">
        <w:rPr>
          <w:rFonts w:ascii="Arial Narrow" w:hAnsi="Arial Narrow"/>
          <w:sz w:val="24"/>
          <w:szCs w:val="24"/>
        </w:rPr>
        <w:t xml:space="preserve"> de los cauces.</w:t>
      </w:r>
      <w:r>
        <w:rPr>
          <w:rFonts w:ascii="Arial Narrow" w:hAnsi="Arial Narrow"/>
          <w:sz w:val="24"/>
          <w:szCs w:val="24"/>
        </w:rPr>
        <w:t xml:space="preserve"> </w:t>
      </w:r>
      <w:r w:rsidRPr="000D167A">
        <w:rPr>
          <w:rFonts w:ascii="Arial Narrow" w:hAnsi="Arial Narrow"/>
          <w:sz w:val="24"/>
          <w:szCs w:val="24"/>
        </w:rPr>
        <w:t>La interacción agua subsuperficial-superficial.</w:t>
      </w:r>
      <w:r w:rsidRPr="006C2CD6">
        <w:rPr>
          <w:rFonts w:ascii="Arial Narrow" w:hAnsi="Arial Narrow"/>
          <w:sz w:val="24"/>
          <w:szCs w:val="24"/>
        </w:rPr>
        <w:t xml:space="preserve"> Variaciones temporales</w:t>
      </w:r>
      <w:r>
        <w:rPr>
          <w:rFonts w:ascii="Arial Narrow" w:hAnsi="Arial Narrow"/>
          <w:sz w:val="24"/>
          <w:szCs w:val="24"/>
        </w:rPr>
        <w:t>.</w:t>
      </w:r>
      <w:r w:rsidRPr="006C2CD6">
        <w:rPr>
          <w:rFonts w:ascii="Arial Narrow" w:hAnsi="Arial Narrow"/>
          <w:sz w:val="24"/>
          <w:szCs w:val="24"/>
        </w:rPr>
        <w:t xml:space="preserve"> </w:t>
      </w:r>
      <w:r w:rsidR="006B2A6C" w:rsidRPr="006B2A6C">
        <w:rPr>
          <w:rFonts w:ascii="Arial Narrow" w:hAnsi="Arial Narrow"/>
          <w:sz w:val="24"/>
          <w:szCs w:val="24"/>
        </w:rPr>
        <w:t xml:space="preserve">Contaminación </w:t>
      </w:r>
      <w:r w:rsidR="006B2A6C">
        <w:rPr>
          <w:rFonts w:ascii="Arial Narrow" w:hAnsi="Arial Narrow"/>
          <w:sz w:val="24"/>
          <w:szCs w:val="24"/>
        </w:rPr>
        <w:t>y f</w:t>
      </w:r>
      <w:r w:rsidR="006B2A6C" w:rsidRPr="006B2A6C">
        <w:rPr>
          <w:rFonts w:ascii="Arial Narrow" w:hAnsi="Arial Narrow"/>
          <w:sz w:val="24"/>
          <w:szCs w:val="24"/>
        </w:rPr>
        <w:t>uentes de contaminación</w:t>
      </w:r>
      <w:r w:rsidR="00DF137E">
        <w:rPr>
          <w:rFonts w:ascii="Arial Narrow" w:hAnsi="Arial Narrow"/>
          <w:sz w:val="24"/>
          <w:szCs w:val="24"/>
        </w:rPr>
        <w:t>.</w:t>
      </w:r>
      <w:r w:rsidRPr="006C2CD6">
        <w:rPr>
          <w:rFonts w:ascii="Arial Narrow" w:hAnsi="Arial Narrow"/>
          <w:sz w:val="24"/>
          <w:szCs w:val="24"/>
        </w:rPr>
        <w:t xml:space="preserve"> </w:t>
      </w:r>
      <w:r w:rsidR="00E84A47" w:rsidRPr="006C2CD6">
        <w:rPr>
          <w:rFonts w:ascii="Arial Narrow" w:hAnsi="Arial Narrow" w:cs="Arial"/>
          <w:sz w:val="24"/>
          <w:szCs w:val="24"/>
        </w:rPr>
        <w:t>Migración y destino de contaminantes en río</w:t>
      </w:r>
      <w:r w:rsidR="00E84A47">
        <w:rPr>
          <w:rFonts w:ascii="Arial Narrow" w:hAnsi="Arial Narrow"/>
          <w:sz w:val="24"/>
          <w:szCs w:val="24"/>
        </w:rPr>
        <w:t xml:space="preserve">. </w:t>
      </w:r>
      <w:r w:rsidR="00E84A47">
        <w:rPr>
          <w:rFonts w:ascii="Arial Narrow" w:hAnsi="Arial Narrow" w:cs="Arial"/>
          <w:sz w:val="24"/>
          <w:szCs w:val="24"/>
        </w:rPr>
        <w:t xml:space="preserve">Procesos de mezcla. </w:t>
      </w:r>
      <w:r w:rsidR="00E84A47" w:rsidRPr="006C2CD6">
        <w:rPr>
          <w:rFonts w:ascii="Arial Narrow" w:hAnsi="Arial Narrow" w:cs="Arial"/>
          <w:sz w:val="24"/>
          <w:szCs w:val="24"/>
        </w:rPr>
        <w:t>D</w:t>
      </w:r>
      <w:r w:rsidR="00E84A47">
        <w:rPr>
          <w:rFonts w:ascii="Arial Narrow" w:hAnsi="Arial Narrow" w:cs="Arial"/>
          <w:sz w:val="24"/>
          <w:szCs w:val="24"/>
        </w:rPr>
        <w:t>ispersión longitudinal, transversal y vertical</w:t>
      </w:r>
      <w:r w:rsidR="00E84A47" w:rsidRPr="006C2CD6">
        <w:rPr>
          <w:rFonts w:ascii="Arial Narrow" w:hAnsi="Arial Narrow" w:cs="Arial"/>
          <w:sz w:val="24"/>
          <w:szCs w:val="24"/>
        </w:rPr>
        <w:t>.</w:t>
      </w:r>
      <w:r w:rsidR="00E84A47">
        <w:rPr>
          <w:rFonts w:ascii="Arial Narrow" w:hAnsi="Arial Narrow"/>
          <w:sz w:val="24"/>
          <w:szCs w:val="24"/>
        </w:rPr>
        <w:t xml:space="preserve"> </w:t>
      </w:r>
      <w:r w:rsidR="00E84A47" w:rsidRPr="006C2CD6">
        <w:rPr>
          <w:rFonts w:ascii="Arial Narrow" w:hAnsi="Arial Narrow" w:cs="Arial"/>
          <w:sz w:val="24"/>
          <w:szCs w:val="24"/>
        </w:rPr>
        <w:t>Degradación de la materia orgánica, curvas de depleción del OD.</w:t>
      </w:r>
      <w:r w:rsidR="00DF137E">
        <w:rPr>
          <w:rFonts w:ascii="Arial Narrow" w:hAnsi="Arial Narrow" w:cs="Arial"/>
          <w:sz w:val="24"/>
          <w:szCs w:val="24"/>
        </w:rPr>
        <w:t xml:space="preserve"> Parámetros de calidad del agua en ríos. Modelos ecohidrológicos en ríos</w:t>
      </w:r>
      <w:r w:rsidR="00505F22">
        <w:rPr>
          <w:rFonts w:ascii="Arial Narrow" w:hAnsi="Arial Narrow"/>
          <w:sz w:val="24"/>
          <w:szCs w:val="24"/>
        </w:rPr>
        <w:t xml:space="preserve">. Aspectos legales. </w:t>
      </w:r>
      <w:r>
        <w:rPr>
          <w:rFonts w:ascii="Arial Narrow" w:hAnsi="Arial Narrow"/>
          <w:sz w:val="24"/>
          <w:szCs w:val="24"/>
        </w:rPr>
        <w:t>(</w:t>
      </w:r>
      <w:r w:rsidRPr="006C2CD6">
        <w:rPr>
          <w:rFonts w:ascii="Arial Narrow" w:hAnsi="Arial Narrow"/>
          <w:sz w:val="24"/>
          <w:szCs w:val="24"/>
        </w:rPr>
        <w:t xml:space="preserve">Bibliografía del capítulo: </w:t>
      </w:r>
      <w:r>
        <w:rPr>
          <w:rFonts w:ascii="Arial Narrow" w:hAnsi="Arial Narrow" w:cs="Arial"/>
          <w:sz w:val="24"/>
          <w:szCs w:val="24"/>
          <w:lang w:val="es-ES"/>
        </w:rPr>
        <w:t>ANGELIER,</w:t>
      </w:r>
      <w:r w:rsidR="00E84A47">
        <w:rPr>
          <w:rFonts w:ascii="Arial Narrow" w:hAnsi="Arial Narrow" w:cs="Arial"/>
          <w:sz w:val="24"/>
          <w:szCs w:val="24"/>
          <w:lang w:val="es-ES"/>
        </w:rPr>
        <w:t xml:space="preserve"> E.</w:t>
      </w:r>
      <w:r>
        <w:rPr>
          <w:rFonts w:ascii="Arial Narrow" w:hAnsi="Arial Narrow" w:cs="Arial"/>
          <w:sz w:val="24"/>
          <w:szCs w:val="24"/>
          <w:lang w:val="es-ES"/>
        </w:rPr>
        <w:t xml:space="preserve"> 2003</w:t>
      </w:r>
      <w:r w:rsidR="00B91B48">
        <w:rPr>
          <w:rFonts w:ascii="Arial Narrow" w:hAnsi="Arial Narrow" w:cs="Arial"/>
          <w:sz w:val="24"/>
          <w:szCs w:val="24"/>
          <w:lang w:val="es-ES"/>
        </w:rPr>
        <w:t>;</w:t>
      </w:r>
      <w:r>
        <w:rPr>
          <w:rFonts w:ascii="Arial Narrow" w:hAnsi="Arial Narrow" w:cs="Arial"/>
          <w:sz w:val="24"/>
          <w:szCs w:val="24"/>
          <w:lang w:val="es-ES"/>
        </w:rPr>
        <w:t xml:space="preserve"> </w:t>
      </w:r>
      <w:r w:rsidR="00B91B48" w:rsidRPr="00B91B48">
        <w:rPr>
          <w:rFonts w:ascii="Arial Narrow" w:hAnsi="Arial Narrow" w:cs="Arial"/>
          <w:sz w:val="24"/>
          <w:szCs w:val="24"/>
          <w:lang w:val="es-ES"/>
        </w:rPr>
        <w:t>CHIN, 2006</w:t>
      </w:r>
      <w:r w:rsidR="007637C0">
        <w:rPr>
          <w:rFonts w:ascii="Arial Narrow" w:hAnsi="Arial Narrow" w:cs="Arial"/>
          <w:sz w:val="24"/>
          <w:szCs w:val="24"/>
          <w:lang w:val="es-ES"/>
        </w:rPr>
        <w:t xml:space="preserve"> y ELOSEGUI</w:t>
      </w:r>
      <w:r w:rsidR="007637C0" w:rsidRPr="007637C0">
        <w:rPr>
          <w:rFonts w:ascii="Arial Narrow" w:hAnsi="Arial Narrow" w:cs="Arial"/>
          <w:sz w:val="24"/>
          <w:szCs w:val="24"/>
          <w:lang w:val="es-ES"/>
        </w:rPr>
        <w:t>, A. 2009</w:t>
      </w:r>
      <w:r w:rsidR="007637C0">
        <w:rPr>
          <w:rFonts w:ascii="Arial Narrow" w:hAnsi="Arial Narrow" w:cs="Arial"/>
          <w:sz w:val="24"/>
          <w:szCs w:val="24"/>
          <w:lang w:val="es-ES"/>
        </w:rPr>
        <w:t>)</w:t>
      </w:r>
    </w:p>
    <w:p w14:paraId="2D1CFBCB" w14:textId="2CDB0E2E" w:rsidR="00E27DC1" w:rsidRPr="00DF137E" w:rsidRDefault="00E27DC1" w:rsidP="00E27DC1">
      <w:pPr>
        <w:numPr>
          <w:ilvl w:val="0"/>
          <w:numId w:val="4"/>
        </w:numPr>
        <w:spacing w:before="120"/>
        <w:ind w:left="357" w:hanging="357"/>
        <w:jc w:val="both"/>
        <w:rPr>
          <w:rFonts w:ascii="Arial Narrow" w:hAnsi="Arial Narrow" w:cs="Tahoma"/>
          <w:sz w:val="24"/>
          <w:szCs w:val="24"/>
        </w:rPr>
      </w:pPr>
      <w:r w:rsidRPr="006C2CD6">
        <w:rPr>
          <w:rFonts w:ascii="Arial Narrow" w:hAnsi="Arial Narrow" w:cs="Tahoma"/>
          <w:sz w:val="24"/>
          <w:szCs w:val="24"/>
        </w:rPr>
        <w:t xml:space="preserve">Sistemas lénticos. Lagos. Regiones lacustres. Tipología de lagos. Morfología y efectos secundarios. Estratificación y parámetros que la regulan. Patrón anual de circulación y tipos. Producción primaria y clasificación de lagos. </w:t>
      </w:r>
      <w:r w:rsidR="00DF137E" w:rsidRPr="00DF137E">
        <w:rPr>
          <w:rFonts w:ascii="Arial Narrow" w:hAnsi="Arial Narrow" w:cs="Tahoma"/>
          <w:sz w:val="24"/>
          <w:szCs w:val="24"/>
        </w:rPr>
        <w:t>Eutrofización a contaminación trófica</w:t>
      </w:r>
      <w:r w:rsidR="00DF137E">
        <w:rPr>
          <w:rFonts w:ascii="Arial Narrow" w:hAnsi="Arial Narrow" w:cs="Tahoma"/>
          <w:sz w:val="24"/>
          <w:szCs w:val="24"/>
        </w:rPr>
        <w:t xml:space="preserve">. </w:t>
      </w:r>
      <w:r w:rsidRPr="006C2CD6">
        <w:rPr>
          <w:rFonts w:ascii="Arial Narrow" w:hAnsi="Arial Narrow" w:cs="Tahoma"/>
          <w:sz w:val="24"/>
          <w:szCs w:val="24"/>
        </w:rPr>
        <w:t>Nutrientes: fósforo y nitrógeno en lagos. Eutrofización. Modelos.</w:t>
      </w:r>
      <w:r w:rsidRPr="006C2CD6">
        <w:rPr>
          <w:rFonts w:ascii="Arial Narrow" w:hAnsi="Arial Narrow"/>
          <w:sz w:val="24"/>
          <w:szCs w:val="24"/>
        </w:rPr>
        <w:t xml:space="preserve"> </w:t>
      </w:r>
      <w:r w:rsidR="00DF137E" w:rsidRPr="00DF137E">
        <w:rPr>
          <w:rFonts w:ascii="Arial Narrow" w:hAnsi="Arial Narrow"/>
          <w:sz w:val="24"/>
          <w:szCs w:val="24"/>
        </w:rPr>
        <w:t xml:space="preserve">Parámetros de calidad del agua en </w:t>
      </w:r>
      <w:r w:rsidR="00DF137E">
        <w:rPr>
          <w:rFonts w:ascii="Arial Narrow" w:hAnsi="Arial Narrow"/>
          <w:sz w:val="24"/>
          <w:szCs w:val="24"/>
        </w:rPr>
        <w:t xml:space="preserve">lagos </w:t>
      </w:r>
      <w:r w:rsidRPr="006C2CD6">
        <w:rPr>
          <w:rFonts w:ascii="Arial Narrow" w:hAnsi="Arial Narrow"/>
          <w:sz w:val="24"/>
          <w:szCs w:val="24"/>
        </w:rPr>
        <w:t>(Bibliografía del capítulo</w:t>
      </w:r>
      <w:r w:rsidRPr="00DF137E">
        <w:rPr>
          <w:rFonts w:ascii="Arial Narrow" w:hAnsi="Arial Narrow"/>
          <w:sz w:val="24"/>
          <w:szCs w:val="24"/>
        </w:rPr>
        <w:t xml:space="preserve">: </w:t>
      </w:r>
      <w:r w:rsidRPr="00DF137E">
        <w:rPr>
          <w:rFonts w:ascii="Arial Narrow" w:hAnsi="Arial Narrow" w:cs="Tahoma"/>
          <w:sz w:val="24"/>
          <w:szCs w:val="24"/>
        </w:rPr>
        <w:t>COLE, G. 1988</w:t>
      </w:r>
      <w:r w:rsidRPr="00DF137E">
        <w:rPr>
          <w:rFonts w:ascii="Arial Narrow" w:hAnsi="Arial Narrow" w:cs="Arial"/>
          <w:sz w:val="24"/>
          <w:szCs w:val="24"/>
          <w:lang w:val="es-ES"/>
        </w:rPr>
        <w:t>)</w:t>
      </w:r>
      <w:r w:rsidR="00DF137E">
        <w:rPr>
          <w:rFonts w:ascii="Arial Narrow" w:hAnsi="Arial Narrow" w:cs="Arial"/>
          <w:sz w:val="24"/>
          <w:szCs w:val="24"/>
          <w:lang w:val="es-ES"/>
        </w:rPr>
        <w:t>.</w:t>
      </w:r>
    </w:p>
    <w:p w14:paraId="09F6B45D" w14:textId="10F834E5" w:rsidR="00505F22" w:rsidRPr="005E49B5" w:rsidRDefault="00DF137E" w:rsidP="00505F22">
      <w:pPr>
        <w:numPr>
          <w:ilvl w:val="0"/>
          <w:numId w:val="4"/>
        </w:numPr>
        <w:spacing w:before="120"/>
        <w:ind w:left="357" w:hanging="357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Arial"/>
          <w:sz w:val="24"/>
          <w:szCs w:val="24"/>
          <w:lang w:val="es-ES"/>
        </w:rPr>
        <w:t>Humedales</w:t>
      </w:r>
      <w:r w:rsidR="00505F22">
        <w:rPr>
          <w:rFonts w:ascii="Arial Narrow" w:hAnsi="Arial Narrow" w:cs="Arial"/>
          <w:sz w:val="24"/>
          <w:szCs w:val="24"/>
          <w:lang w:val="es-ES"/>
        </w:rPr>
        <w:t>. Humedales urbanos, naturales y artificiales</w:t>
      </w:r>
      <w:r w:rsidR="001959C0">
        <w:rPr>
          <w:rFonts w:ascii="Arial Narrow" w:hAnsi="Arial Narrow" w:cs="Arial"/>
          <w:sz w:val="24"/>
          <w:szCs w:val="24"/>
          <w:lang w:val="es-ES"/>
        </w:rPr>
        <w:t>. Aporte a la biodiversidad a escala regional</w:t>
      </w:r>
      <w:r w:rsidR="005E49B5">
        <w:rPr>
          <w:rFonts w:ascii="Arial Narrow" w:hAnsi="Arial Narrow" w:cs="Arial"/>
          <w:sz w:val="24"/>
          <w:szCs w:val="24"/>
          <w:lang w:val="es-ES"/>
        </w:rPr>
        <w:t>. Parámetros de calidad del agua. Problemáticas ambientales. Índices e indicadores bióticos.</w:t>
      </w:r>
      <w:r w:rsidR="005E49B5">
        <w:rPr>
          <w:rFonts w:ascii="Arial Narrow" w:hAnsi="Arial Narrow" w:cs="Tahoma"/>
          <w:sz w:val="24"/>
          <w:szCs w:val="24"/>
        </w:rPr>
        <w:t xml:space="preserve"> (Bibliografía del capítulo: GOYENOLA</w:t>
      </w:r>
      <w:r w:rsidR="00613E33">
        <w:rPr>
          <w:rFonts w:ascii="Arial Narrow" w:hAnsi="Arial Narrow" w:cs="Tahoma"/>
          <w:sz w:val="24"/>
          <w:szCs w:val="24"/>
        </w:rPr>
        <w:t>, G. 2020)</w:t>
      </w:r>
    </w:p>
    <w:p w14:paraId="75CE3BE1" w14:textId="457496ED" w:rsidR="003874D8" w:rsidRPr="00DF137E" w:rsidRDefault="003874D8" w:rsidP="003874D8">
      <w:pPr>
        <w:numPr>
          <w:ilvl w:val="0"/>
          <w:numId w:val="4"/>
        </w:numPr>
        <w:spacing w:before="120"/>
        <w:ind w:left="357" w:hanging="357"/>
        <w:jc w:val="both"/>
        <w:rPr>
          <w:rFonts w:ascii="Arial Narrow" w:hAnsi="Arial Narrow"/>
          <w:sz w:val="24"/>
          <w:szCs w:val="24"/>
        </w:rPr>
      </w:pPr>
      <w:r w:rsidRPr="006C2CD6">
        <w:rPr>
          <w:rFonts w:ascii="Arial Narrow" w:hAnsi="Arial Narrow" w:cs="Arial"/>
          <w:sz w:val="24"/>
          <w:szCs w:val="24"/>
        </w:rPr>
        <w:t xml:space="preserve">Hidrología subterránea. </w:t>
      </w:r>
      <w:r w:rsidRPr="00834E19">
        <w:rPr>
          <w:rFonts w:ascii="Arial Narrow" w:hAnsi="Arial Narrow" w:cs="Arial"/>
          <w:sz w:val="24"/>
          <w:szCs w:val="24"/>
        </w:rPr>
        <w:t>Acuíferos, tipos de acuíferos, parámetros. Porosidad. Conductividad hidráulica. Almacenamiento. Movimiento del agua en medios porosos saturados y no saturados. Carga hidráulica y gradiente hidráulico. Ley de Darcy. Velocidad de Darcy y velocidad real. Ecuaciones de flujo. Estudio</w:t>
      </w:r>
      <w:r w:rsidRPr="006C2CD6">
        <w:rPr>
          <w:rFonts w:ascii="Arial Narrow" w:hAnsi="Arial Narrow" w:cs="Arial"/>
          <w:sz w:val="24"/>
          <w:szCs w:val="24"/>
        </w:rPr>
        <w:t xml:space="preserve"> de acuíferos: freatímetros y piezómetros. Interpolación de datos, curvas e interpretación. </w:t>
      </w:r>
      <w:r w:rsidRPr="006C2CD6">
        <w:rPr>
          <w:rFonts w:ascii="Arial Narrow" w:hAnsi="Arial Narrow"/>
          <w:sz w:val="24"/>
          <w:szCs w:val="24"/>
        </w:rPr>
        <w:t xml:space="preserve">(Bibliografía del capítulo: </w:t>
      </w:r>
      <w:r w:rsidRPr="00DF137E">
        <w:rPr>
          <w:rFonts w:ascii="Arial Narrow" w:hAnsi="Arial Narrow" w:cs="Arial"/>
          <w:szCs w:val="22"/>
          <w:lang w:val="es-ES"/>
        </w:rPr>
        <w:t xml:space="preserve">DOMENICO, 1997, </w:t>
      </w:r>
      <w:r w:rsidRPr="00DF137E">
        <w:rPr>
          <w:rFonts w:ascii="Arial Narrow" w:hAnsi="Arial Narrow" w:cs="Arial"/>
          <w:sz w:val="24"/>
          <w:szCs w:val="24"/>
          <w:lang w:val="es-ES"/>
        </w:rPr>
        <w:t>MIHELCIC J, 20</w:t>
      </w:r>
      <w:r w:rsidR="00DF64BB" w:rsidRPr="00DF137E">
        <w:rPr>
          <w:rFonts w:ascii="Arial Narrow" w:hAnsi="Arial Narrow" w:cs="Arial"/>
          <w:sz w:val="24"/>
          <w:szCs w:val="24"/>
          <w:lang w:val="es-ES"/>
        </w:rPr>
        <w:t>12</w:t>
      </w:r>
      <w:r w:rsidRPr="00DF137E">
        <w:rPr>
          <w:rFonts w:ascii="Arial Narrow" w:hAnsi="Arial Narrow" w:cs="Arial"/>
          <w:sz w:val="24"/>
          <w:szCs w:val="24"/>
          <w:lang w:val="es-ES"/>
        </w:rPr>
        <w:t xml:space="preserve"> y PEPPER, 1996).</w:t>
      </w:r>
    </w:p>
    <w:p w14:paraId="6A92F42D" w14:textId="4BF45C4F" w:rsidR="003874D8" w:rsidRDefault="003874D8" w:rsidP="003874D8">
      <w:pPr>
        <w:spacing w:after="120"/>
        <w:jc w:val="both"/>
        <w:rPr>
          <w:rFonts w:ascii="Arial Narrow" w:hAnsi="Arial Narrow"/>
          <w:b/>
          <w:bCs/>
          <w:sz w:val="24"/>
          <w:szCs w:val="24"/>
        </w:rPr>
      </w:pPr>
    </w:p>
    <w:p w14:paraId="1D11F0E9" w14:textId="77777777" w:rsidR="00613E33" w:rsidRDefault="00613E33" w:rsidP="003874D8">
      <w:pPr>
        <w:spacing w:after="120"/>
        <w:jc w:val="both"/>
        <w:rPr>
          <w:rFonts w:ascii="Arial Narrow" w:hAnsi="Arial Narrow"/>
          <w:b/>
          <w:bCs/>
          <w:sz w:val="24"/>
          <w:szCs w:val="24"/>
        </w:rPr>
      </w:pPr>
    </w:p>
    <w:p w14:paraId="15F6792F" w14:textId="77777777" w:rsidR="00D77489" w:rsidRPr="00E9225F" w:rsidRDefault="00D77489" w:rsidP="00500F5C">
      <w:pPr>
        <w:spacing w:after="120"/>
        <w:jc w:val="both"/>
        <w:rPr>
          <w:rFonts w:ascii="Arial Narrow" w:hAnsi="Arial Narrow"/>
          <w:b/>
          <w:bCs/>
          <w:sz w:val="24"/>
          <w:szCs w:val="24"/>
        </w:rPr>
      </w:pPr>
      <w:r w:rsidRPr="00E9225F">
        <w:rPr>
          <w:rFonts w:ascii="Arial Narrow" w:hAnsi="Arial Narrow"/>
          <w:b/>
          <w:bCs/>
          <w:sz w:val="24"/>
          <w:szCs w:val="24"/>
        </w:rPr>
        <w:t>BIBLIOGRAFÍA</w:t>
      </w:r>
      <w:r w:rsidR="00596A64">
        <w:rPr>
          <w:rFonts w:ascii="Arial Narrow" w:hAnsi="Arial Narrow"/>
          <w:b/>
          <w:bCs/>
          <w:sz w:val="24"/>
          <w:szCs w:val="24"/>
        </w:rPr>
        <w:t xml:space="preserve"> OBLIGATORIA</w:t>
      </w:r>
    </w:p>
    <w:p w14:paraId="2B93BAF8" w14:textId="0DC75049" w:rsidR="00D91F15" w:rsidRPr="00AD4057" w:rsidRDefault="00D91F15" w:rsidP="003E78F4">
      <w:pPr>
        <w:spacing w:after="120"/>
        <w:jc w:val="both"/>
        <w:rPr>
          <w:rFonts w:ascii="Arial Narrow" w:hAnsi="Arial Narrow" w:cs="Arial"/>
          <w:szCs w:val="22"/>
        </w:rPr>
      </w:pPr>
      <w:r w:rsidRPr="00AD4057">
        <w:rPr>
          <w:rFonts w:ascii="Arial Narrow" w:hAnsi="Arial Narrow" w:cs="Arial"/>
          <w:szCs w:val="22"/>
        </w:rPr>
        <w:t xml:space="preserve">ANGELIER E., 2003. Ecología de las aguas corrientes. Editorial Acribia. Zaragoza, España. 217 p. </w:t>
      </w:r>
    </w:p>
    <w:p w14:paraId="1F54F382" w14:textId="4156F200" w:rsidR="009C1E5D" w:rsidRDefault="009C1E5D" w:rsidP="003E78F4">
      <w:pPr>
        <w:spacing w:after="120"/>
        <w:rPr>
          <w:rFonts w:ascii="Arial Narrow" w:hAnsi="Arial Narrow" w:cs="Tahoma"/>
          <w:lang w:val="en-US"/>
        </w:rPr>
      </w:pPr>
      <w:r w:rsidRPr="009C1E5D">
        <w:rPr>
          <w:rFonts w:ascii="Arial Narrow" w:hAnsi="Arial Narrow" w:cs="Tahoma"/>
          <w:lang w:val="es-AR"/>
        </w:rPr>
        <w:t xml:space="preserve">BREÑA, A.; JACOBO, Marco. 2006. Principios y fundamentos de la hidrología superficial. </w:t>
      </w:r>
      <w:r w:rsidRPr="009C1E5D">
        <w:rPr>
          <w:rFonts w:ascii="Arial Narrow" w:hAnsi="Arial Narrow" w:cs="Tahoma"/>
          <w:lang w:val="en-US"/>
        </w:rPr>
        <w:t>Universidad Autónoma Metropolitana, vol. 289.</w:t>
      </w:r>
    </w:p>
    <w:p w14:paraId="5D788D17" w14:textId="73C5FFE0" w:rsidR="003E78F4" w:rsidRPr="000721F7" w:rsidRDefault="00C43FB7" w:rsidP="003E78F4">
      <w:pPr>
        <w:spacing w:after="120"/>
        <w:rPr>
          <w:rFonts w:ascii="Arial Narrow" w:hAnsi="Arial Narrow" w:cs="Tahoma"/>
          <w:lang w:val="en-US"/>
        </w:rPr>
      </w:pPr>
      <w:r w:rsidRPr="00C43FB7">
        <w:rPr>
          <w:rFonts w:ascii="Arial Narrow" w:hAnsi="Arial Narrow" w:cs="Tahoma"/>
          <w:lang w:val="en-US"/>
        </w:rPr>
        <w:t>CHIN</w:t>
      </w:r>
      <w:r w:rsidR="002E3EA1">
        <w:rPr>
          <w:rFonts w:ascii="Arial Narrow" w:hAnsi="Arial Narrow" w:cs="Tahoma"/>
          <w:lang w:val="en-US"/>
        </w:rPr>
        <w:t xml:space="preserve"> </w:t>
      </w:r>
      <w:r w:rsidRPr="00C43FB7">
        <w:rPr>
          <w:rFonts w:ascii="Arial Narrow" w:hAnsi="Arial Narrow" w:cs="Tahoma"/>
          <w:lang w:val="en-US"/>
        </w:rPr>
        <w:t>D.A., 2006. Water Quality Engineering</w:t>
      </w:r>
      <w:r>
        <w:rPr>
          <w:rFonts w:ascii="Arial Narrow" w:hAnsi="Arial Narrow" w:cs="Tahoma"/>
          <w:lang w:val="en-US"/>
        </w:rPr>
        <w:t xml:space="preserve"> in Natural Systems. </w:t>
      </w:r>
      <w:r w:rsidRPr="000721F7">
        <w:rPr>
          <w:rFonts w:ascii="Arial Narrow" w:hAnsi="Arial Narrow" w:cs="Tahoma"/>
          <w:lang w:val="en-US"/>
        </w:rPr>
        <w:t xml:space="preserve">Wiley Interscience. 610p. </w:t>
      </w:r>
    </w:p>
    <w:p w14:paraId="74C992C1" w14:textId="325FAC94" w:rsidR="00AD4057" w:rsidRPr="00AD4057" w:rsidRDefault="00AD4057" w:rsidP="003E78F4">
      <w:pPr>
        <w:spacing w:after="120"/>
        <w:rPr>
          <w:rFonts w:ascii="Arial Narrow" w:hAnsi="Arial Narrow" w:cs="Tahoma"/>
        </w:rPr>
      </w:pPr>
      <w:r w:rsidRPr="000721F7">
        <w:rPr>
          <w:rFonts w:ascii="Arial Narrow" w:hAnsi="Arial Narrow" w:cs="Tahoma"/>
          <w:lang w:val="en-US"/>
        </w:rPr>
        <w:t xml:space="preserve">COLE G. 1988. </w:t>
      </w:r>
      <w:r w:rsidRPr="00AD4057">
        <w:rPr>
          <w:rFonts w:ascii="Arial Narrow" w:hAnsi="Arial Narrow" w:cs="Tahoma"/>
        </w:rPr>
        <w:t>Manual de Limnología. Editorial Hemisferio Sur. Buenos Aires. 405 p.</w:t>
      </w:r>
      <w:r>
        <w:rPr>
          <w:rFonts w:ascii="Arial Narrow" w:hAnsi="Arial Narrow" w:cs="Tahoma"/>
        </w:rPr>
        <w:t xml:space="preserve"> </w:t>
      </w:r>
    </w:p>
    <w:p w14:paraId="740FE96D" w14:textId="77777777" w:rsidR="00F4381F" w:rsidRPr="00712C70" w:rsidRDefault="00F4381F" w:rsidP="003E78F4">
      <w:pPr>
        <w:tabs>
          <w:tab w:val="num" w:pos="567"/>
        </w:tabs>
        <w:spacing w:after="120"/>
        <w:jc w:val="both"/>
        <w:rPr>
          <w:rFonts w:ascii="Arial Narrow" w:hAnsi="Arial Narrow" w:cs="Arial"/>
          <w:snapToGrid w:val="0"/>
          <w:szCs w:val="22"/>
        </w:rPr>
      </w:pPr>
      <w:r w:rsidRPr="00712C70">
        <w:rPr>
          <w:rFonts w:ascii="Arial Narrow" w:hAnsi="Arial Narrow" w:cs="Arial"/>
          <w:snapToGrid w:val="0"/>
          <w:szCs w:val="22"/>
        </w:rPr>
        <w:t xml:space="preserve">CUSTODIO, E. y LLAMAS M. 1976.Hidrología Subterránea. Tomo I y II. Ediciones Omega S.A. Barcelona, España. </w:t>
      </w:r>
    </w:p>
    <w:p w14:paraId="217AE96B" w14:textId="77777777" w:rsidR="00A073D2" w:rsidRPr="00A073D2" w:rsidRDefault="00505292" w:rsidP="003E78F4">
      <w:pPr>
        <w:spacing w:after="120"/>
        <w:rPr>
          <w:rFonts w:ascii="Arial Narrow" w:hAnsi="Arial Narrow" w:cs="Arial"/>
          <w:szCs w:val="22"/>
          <w:lang w:val="es-ES"/>
        </w:rPr>
      </w:pPr>
      <w:r w:rsidRPr="000721F7">
        <w:rPr>
          <w:rFonts w:ascii="Arial Narrow" w:hAnsi="Arial Narrow" w:cs="Arial"/>
          <w:szCs w:val="22"/>
          <w:lang w:val="en-US"/>
        </w:rPr>
        <w:t>DOMENICO P.A., SCHWARTZ</w:t>
      </w:r>
      <w:r w:rsidR="0031510F" w:rsidRPr="000721F7">
        <w:rPr>
          <w:rFonts w:ascii="Arial Narrow" w:hAnsi="Arial Narrow" w:cs="Arial"/>
          <w:szCs w:val="22"/>
          <w:lang w:val="en-US"/>
        </w:rPr>
        <w:t xml:space="preserve"> F., </w:t>
      </w:r>
      <w:r w:rsidR="00A073D2" w:rsidRPr="000721F7">
        <w:rPr>
          <w:rFonts w:ascii="Arial Narrow" w:hAnsi="Arial Narrow" w:cs="Arial"/>
          <w:szCs w:val="22"/>
          <w:lang w:val="en-US"/>
        </w:rPr>
        <w:t xml:space="preserve">1997. Physical and Chemical Hydrogeology. </w:t>
      </w:r>
      <w:r w:rsidR="00A073D2" w:rsidRPr="002878BC">
        <w:rPr>
          <w:rFonts w:ascii="Arial Narrow" w:hAnsi="Arial Narrow" w:cs="Arial"/>
          <w:szCs w:val="22"/>
          <w:lang w:val="en-US"/>
        </w:rPr>
        <w:t>John Wiley &amp; Sons, USA</w:t>
      </w:r>
      <w:r w:rsidR="001F24AA" w:rsidRPr="002878BC">
        <w:rPr>
          <w:rFonts w:ascii="Arial Narrow" w:hAnsi="Arial Narrow" w:cs="Arial"/>
          <w:szCs w:val="22"/>
          <w:lang w:val="en-US"/>
        </w:rPr>
        <w:t>,</w:t>
      </w:r>
      <w:r w:rsidR="00A073D2" w:rsidRPr="002878BC">
        <w:rPr>
          <w:rFonts w:ascii="Arial Narrow" w:hAnsi="Arial Narrow" w:cs="Arial"/>
          <w:szCs w:val="22"/>
          <w:lang w:val="en-US"/>
        </w:rPr>
        <w:t xml:space="preserve"> </w:t>
      </w:r>
      <w:r w:rsidR="001F24AA" w:rsidRPr="002878BC">
        <w:rPr>
          <w:rFonts w:ascii="Arial Narrow" w:hAnsi="Arial Narrow" w:cs="Arial"/>
          <w:szCs w:val="22"/>
          <w:lang w:val="en-US"/>
        </w:rPr>
        <w:t xml:space="preserve">2ª ed., </w:t>
      </w:r>
      <w:r w:rsidR="00A073D2" w:rsidRPr="002878BC">
        <w:rPr>
          <w:rFonts w:ascii="Arial Narrow" w:hAnsi="Arial Narrow" w:cs="Arial"/>
          <w:szCs w:val="22"/>
          <w:lang w:val="en-US"/>
        </w:rPr>
        <w:t xml:space="preserve">506p. </w:t>
      </w:r>
      <w:r w:rsidR="00A073D2" w:rsidRPr="00CF16A2">
        <w:rPr>
          <w:rFonts w:ascii="Arial Narrow" w:hAnsi="Arial Narrow" w:cs="Arial"/>
          <w:szCs w:val="22"/>
          <w:lang w:val="es-ES"/>
        </w:rPr>
        <w:t>Capítulos 1 – 2 –</w:t>
      </w:r>
      <w:r w:rsidR="00A073D2">
        <w:rPr>
          <w:rFonts w:ascii="Arial Narrow" w:hAnsi="Arial Narrow" w:cs="Arial"/>
          <w:szCs w:val="22"/>
          <w:lang w:val="es-ES"/>
        </w:rPr>
        <w:t xml:space="preserve"> 3. </w:t>
      </w:r>
    </w:p>
    <w:p w14:paraId="35C5A2A3" w14:textId="769EEA56" w:rsidR="007637C0" w:rsidRDefault="007637C0" w:rsidP="003E78F4">
      <w:pPr>
        <w:spacing w:after="120"/>
        <w:jc w:val="both"/>
        <w:rPr>
          <w:rFonts w:ascii="Arial Narrow" w:hAnsi="Arial Narrow"/>
          <w:szCs w:val="22"/>
          <w:lang w:val="es-ES"/>
        </w:rPr>
      </w:pPr>
      <w:r w:rsidRPr="007637C0">
        <w:rPr>
          <w:rFonts w:ascii="Arial Narrow" w:hAnsi="Arial Narrow"/>
          <w:szCs w:val="22"/>
          <w:lang w:val="es-ES"/>
        </w:rPr>
        <w:t>ELOSEGUI, A. (Ed.). (2009). Conceptos y técnicas en ecología fluvial. Fundación BBVa.</w:t>
      </w:r>
    </w:p>
    <w:p w14:paraId="1AB2BA12" w14:textId="77777777" w:rsidR="00D91F15" w:rsidRPr="007637C0" w:rsidRDefault="00D91F15" w:rsidP="003E78F4">
      <w:pPr>
        <w:spacing w:after="120"/>
        <w:jc w:val="both"/>
        <w:rPr>
          <w:rFonts w:ascii="Arial Narrow" w:hAnsi="Arial Narrow" w:cs="Arial"/>
          <w:szCs w:val="22"/>
          <w:lang w:val="es-ES"/>
        </w:rPr>
      </w:pPr>
      <w:r w:rsidRPr="007637C0">
        <w:rPr>
          <w:rFonts w:ascii="Arial Narrow" w:hAnsi="Arial Narrow" w:cs="Arial"/>
          <w:szCs w:val="22"/>
          <w:lang w:val="es-ES"/>
        </w:rPr>
        <w:t>MARTINEZ DE AZAGRA A. 1996 Hidrología forestal. El ciclo hidrológico. Secretariado de publicaciones. Universidad de Valladolid. España.</w:t>
      </w:r>
    </w:p>
    <w:p w14:paraId="7BD962B1" w14:textId="77777777" w:rsidR="009C1E5D" w:rsidRDefault="009C1E5D" w:rsidP="003E78F4">
      <w:pPr>
        <w:spacing w:after="120"/>
        <w:jc w:val="both"/>
        <w:rPr>
          <w:rFonts w:ascii="Arial Narrow" w:hAnsi="Arial Narrow" w:cs="Arial"/>
          <w:szCs w:val="22"/>
          <w:lang w:val="es-ES"/>
        </w:rPr>
      </w:pPr>
      <w:r w:rsidRPr="002F6237">
        <w:rPr>
          <w:rFonts w:ascii="Arial Narrow" w:hAnsi="Arial Narrow" w:cs="Arial"/>
          <w:szCs w:val="22"/>
          <w:lang w:val="es-AR"/>
        </w:rPr>
        <w:t xml:space="preserve">MIHELCIC, James R.; ZIMMERMAN, Julie Beth. </w:t>
      </w:r>
      <w:r w:rsidRPr="007637C0">
        <w:rPr>
          <w:rFonts w:ascii="Arial Narrow" w:hAnsi="Arial Narrow" w:cs="Arial"/>
          <w:szCs w:val="22"/>
          <w:lang w:val="es-ES"/>
        </w:rPr>
        <w:t>Ingeniería ambiental: fundamentos, sustentabilidad, diseño. Alpha Editorial, 2012.</w:t>
      </w:r>
    </w:p>
    <w:p w14:paraId="2C70A751" w14:textId="60A7507A" w:rsidR="009C1E5D" w:rsidRPr="002F6237" w:rsidRDefault="009C1E5D" w:rsidP="003E78F4">
      <w:pPr>
        <w:spacing w:after="120"/>
        <w:jc w:val="both"/>
        <w:rPr>
          <w:rFonts w:ascii="Arial Narrow" w:hAnsi="Arial Narrow" w:cs="Arial"/>
          <w:szCs w:val="22"/>
          <w:lang w:val="es-AR"/>
        </w:rPr>
      </w:pPr>
      <w:r w:rsidRPr="009C1E5D">
        <w:rPr>
          <w:rFonts w:ascii="Arial Narrow" w:hAnsi="Arial Narrow" w:cs="Arial"/>
          <w:szCs w:val="22"/>
          <w:lang w:val="es-AR"/>
        </w:rPr>
        <w:t xml:space="preserve">VEN TE CHOW, 1994. Hidrología Aplicada. </w:t>
      </w:r>
      <w:r w:rsidRPr="002F6237">
        <w:rPr>
          <w:rFonts w:ascii="Arial Narrow" w:hAnsi="Arial Narrow" w:cs="Arial"/>
          <w:szCs w:val="22"/>
          <w:lang w:val="es-AR"/>
        </w:rPr>
        <w:t>Mc Graw- Hill Interamericana (formato PDF)</w:t>
      </w:r>
    </w:p>
    <w:p w14:paraId="42B53556" w14:textId="77777777" w:rsidR="007C12EB" w:rsidRPr="002F6237" w:rsidRDefault="007C12EB" w:rsidP="00500F5C">
      <w:pPr>
        <w:spacing w:after="120"/>
        <w:jc w:val="both"/>
        <w:rPr>
          <w:rFonts w:ascii="Arial Narrow" w:hAnsi="Arial Narrow" w:cs="Arial"/>
          <w:szCs w:val="22"/>
          <w:lang w:val="es-AR"/>
        </w:rPr>
      </w:pPr>
    </w:p>
    <w:p w14:paraId="3CCC0D38" w14:textId="77777777" w:rsidR="00596A64" w:rsidRPr="00596A64" w:rsidRDefault="00596A64" w:rsidP="00500F5C">
      <w:pPr>
        <w:spacing w:after="120"/>
        <w:jc w:val="both"/>
        <w:rPr>
          <w:rFonts w:ascii="Arial Narrow" w:hAnsi="Arial Narrow" w:cs="Arial"/>
          <w:b/>
          <w:szCs w:val="22"/>
          <w:lang w:val="es-ES"/>
        </w:rPr>
      </w:pPr>
      <w:r w:rsidRPr="00596A64">
        <w:rPr>
          <w:rFonts w:ascii="Arial Narrow" w:hAnsi="Arial Narrow" w:cs="Arial"/>
          <w:b/>
          <w:szCs w:val="22"/>
          <w:lang w:val="es-ES"/>
        </w:rPr>
        <w:t>BIBLIOGRAFIA COMPLEMENTARIA</w:t>
      </w:r>
      <w:r w:rsidR="008E3C2C">
        <w:rPr>
          <w:rFonts w:ascii="Arial Narrow" w:hAnsi="Arial Narrow" w:cs="Arial"/>
          <w:b/>
          <w:szCs w:val="22"/>
          <w:lang w:val="es-ES"/>
        </w:rPr>
        <w:t xml:space="preserve"> (Disponible en la cátedra) </w:t>
      </w:r>
    </w:p>
    <w:p w14:paraId="7B23E32C" w14:textId="77777777" w:rsidR="00712C70" w:rsidRDefault="00712C70" w:rsidP="00712C70">
      <w:pPr>
        <w:jc w:val="both"/>
        <w:rPr>
          <w:rFonts w:ascii="Arial Narrow" w:hAnsi="Arial Narrow"/>
          <w:b/>
          <w:bCs/>
        </w:rPr>
      </w:pPr>
    </w:p>
    <w:p w14:paraId="2ACF1A47" w14:textId="77777777" w:rsidR="00712C70" w:rsidRPr="00712C70" w:rsidRDefault="00712C70" w:rsidP="003E78F4">
      <w:pPr>
        <w:spacing w:before="120"/>
        <w:jc w:val="both"/>
        <w:rPr>
          <w:rFonts w:ascii="Arial Narrow" w:hAnsi="Arial Narrow" w:cs="Arial"/>
          <w:szCs w:val="22"/>
          <w:lang w:val="en-US"/>
        </w:rPr>
      </w:pPr>
      <w:r w:rsidRPr="00712C70">
        <w:rPr>
          <w:rFonts w:ascii="Arial Narrow" w:hAnsi="Arial Narrow" w:cs="Arial"/>
          <w:szCs w:val="22"/>
          <w:lang w:val="en-US"/>
        </w:rPr>
        <w:t xml:space="preserve">ALLAN D., 1995. Stream Ecology. Structure and Function of running Waters. Chapman&amp;Hall. 388p.  </w:t>
      </w:r>
    </w:p>
    <w:p w14:paraId="662FE30B" w14:textId="77777777" w:rsidR="00712C70" w:rsidRPr="00F6204D" w:rsidRDefault="00712C70" w:rsidP="003E78F4">
      <w:pPr>
        <w:spacing w:before="120"/>
        <w:jc w:val="both"/>
        <w:rPr>
          <w:rFonts w:ascii="Arial Narrow" w:hAnsi="Arial Narrow"/>
          <w:szCs w:val="22"/>
          <w:lang w:val="en-US"/>
        </w:rPr>
      </w:pPr>
      <w:r w:rsidRPr="000721F7">
        <w:rPr>
          <w:rFonts w:ascii="Arial Narrow" w:hAnsi="Arial Narrow"/>
          <w:szCs w:val="22"/>
          <w:lang w:val="en-US"/>
        </w:rPr>
        <w:t xml:space="preserve">ANDERSON M., WOESSNER W., 1994. Applied Groundwater Modeling. </w:t>
      </w:r>
      <w:r w:rsidRPr="00F6204D">
        <w:rPr>
          <w:rFonts w:ascii="Arial Narrow" w:hAnsi="Arial Narrow"/>
          <w:szCs w:val="22"/>
          <w:lang w:val="en-US"/>
        </w:rPr>
        <w:t>Academic Press, Inc. 381 p.</w:t>
      </w:r>
    </w:p>
    <w:p w14:paraId="56260140" w14:textId="77777777" w:rsidR="00712C70" w:rsidRPr="00712C70" w:rsidRDefault="00712C70" w:rsidP="003E78F4">
      <w:pPr>
        <w:tabs>
          <w:tab w:val="num" w:pos="567"/>
        </w:tabs>
        <w:spacing w:before="120"/>
        <w:jc w:val="both"/>
        <w:rPr>
          <w:rFonts w:ascii="Arial Narrow" w:hAnsi="Arial Narrow" w:cs="Arial"/>
          <w:snapToGrid w:val="0"/>
          <w:szCs w:val="22"/>
          <w:lang w:val="en-GB"/>
        </w:rPr>
      </w:pPr>
      <w:r w:rsidRPr="00712C70">
        <w:rPr>
          <w:rFonts w:ascii="Arial Narrow" w:hAnsi="Arial Narrow" w:cs="Arial"/>
          <w:snapToGrid w:val="0"/>
          <w:szCs w:val="22"/>
          <w:lang w:val="en-US"/>
        </w:rPr>
        <w:t xml:space="preserve">BEDIENT PHILIP, RIFAI HANADI, NEWELL CHARLES, 1994. Ground Water Contamination. Transport and remediation. </w:t>
      </w:r>
      <w:r w:rsidRPr="00712C70">
        <w:rPr>
          <w:rFonts w:ascii="Arial Narrow" w:hAnsi="Arial Narrow" w:cs="Arial"/>
          <w:snapToGrid w:val="0"/>
          <w:szCs w:val="22"/>
          <w:lang w:val="en-GB"/>
        </w:rPr>
        <w:t xml:space="preserve">Prentice Hall PTR. </w:t>
      </w:r>
      <w:smartTag w:uri="urn:schemas-microsoft-com:office:smarttags" w:element="State">
        <w:smartTag w:uri="urn:schemas-microsoft-com:office:smarttags" w:element="place">
          <w:r w:rsidRPr="00712C70">
            <w:rPr>
              <w:rFonts w:ascii="Arial Narrow" w:hAnsi="Arial Narrow" w:cs="Arial"/>
              <w:snapToGrid w:val="0"/>
              <w:szCs w:val="22"/>
              <w:lang w:val="en-GB"/>
            </w:rPr>
            <w:t>New Jersey</w:t>
          </w:r>
        </w:smartTag>
      </w:smartTag>
      <w:r w:rsidRPr="00712C70">
        <w:rPr>
          <w:rFonts w:ascii="Arial Narrow" w:hAnsi="Arial Narrow" w:cs="Arial"/>
          <w:snapToGrid w:val="0"/>
          <w:szCs w:val="22"/>
          <w:lang w:val="en-GB"/>
        </w:rPr>
        <w:t xml:space="preserve">. 541 p </w:t>
      </w:r>
    </w:p>
    <w:p w14:paraId="002DEB2B" w14:textId="5000A0AF" w:rsidR="009C1E5D" w:rsidRDefault="009C1E5D" w:rsidP="003E78F4">
      <w:pPr>
        <w:spacing w:before="120"/>
        <w:jc w:val="both"/>
        <w:rPr>
          <w:rFonts w:ascii="Arial Narrow" w:hAnsi="Arial Narrow"/>
          <w:szCs w:val="22"/>
          <w:lang w:val="en-US"/>
        </w:rPr>
      </w:pPr>
      <w:r w:rsidRPr="002F6237">
        <w:rPr>
          <w:rFonts w:ascii="Arial Narrow" w:hAnsi="Arial Narrow"/>
          <w:szCs w:val="22"/>
          <w:lang w:val="en-GB"/>
        </w:rPr>
        <w:t xml:space="preserve">BREÑA, A.; JACOBO, Marco. </w:t>
      </w:r>
      <w:r>
        <w:rPr>
          <w:rFonts w:ascii="Arial Narrow" w:hAnsi="Arial Narrow"/>
          <w:szCs w:val="22"/>
          <w:lang w:val="es-AR"/>
        </w:rPr>
        <w:t xml:space="preserve">2006. </w:t>
      </w:r>
      <w:r w:rsidRPr="009C1E5D">
        <w:rPr>
          <w:rFonts w:ascii="Arial Narrow" w:hAnsi="Arial Narrow"/>
          <w:szCs w:val="22"/>
          <w:lang w:val="es-AR"/>
        </w:rPr>
        <w:t xml:space="preserve">Principios y fundamentos de la hidrología superficial. </w:t>
      </w:r>
      <w:r w:rsidRPr="009C1E5D">
        <w:rPr>
          <w:rFonts w:ascii="Arial Narrow" w:hAnsi="Arial Narrow"/>
          <w:szCs w:val="22"/>
          <w:lang w:val="en-US"/>
        </w:rPr>
        <w:t>Universidad Autónoma Metropolitana, vol. 289.</w:t>
      </w:r>
    </w:p>
    <w:p w14:paraId="0B0ACF71" w14:textId="4990E1EC" w:rsidR="00712C70" w:rsidRPr="002878BC" w:rsidRDefault="00712C70" w:rsidP="003E78F4">
      <w:pPr>
        <w:spacing w:before="120"/>
        <w:jc w:val="both"/>
        <w:rPr>
          <w:rFonts w:ascii="Arial Narrow" w:hAnsi="Arial Narrow"/>
          <w:szCs w:val="22"/>
          <w:lang w:val="es-AR"/>
        </w:rPr>
      </w:pPr>
      <w:r w:rsidRPr="00712C70">
        <w:rPr>
          <w:rFonts w:ascii="Arial Narrow" w:hAnsi="Arial Narrow"/>
          <w:szCs w:val="22"/>
          <w:lang w:val="en-US"/>
        </w:rPr>
        <w:t>BROWN, L.C. and BARNWELL, T.O.Jr. 1987.</w:t>
      </w:r>
      <w:r w:rsidRPr="00712C70">
        <w:rPr>
          <w:rFonts w:ascii="Arial Narrow" w:hAnsi="Arial Narrow"/>
          <w:i/>
          <w:szCs w:val="22"/>
          <w:lang w:val="en-US"/>
        </w:rPr>
        <w:t>The Enhanced Stream Water Quality Models QUAL2E and QUAL2E-UNCAS.</w:t>
      </w:r>
      <w:r w:rsidRPr="00712C70">
        <w:rPr>
          <w:rFonts w:ascii="Arial Narrow" w:hAnsi="Arial Narrow"/>
          <w:szCs w:val="22"/>
          <w:lang w:val="en-US"/>
        </w:rPr>
        <w:t xml:space="preserve"> </w:t>
      </w:r>
      <w:r w:rsidRPr="000721F7">
        <w:rPr>
          <w:rFonts w:ascii="Arial Narrow" w:hAnsi="Arial Narrow"/>
          <w:szCs w:val="22"/>
          <w:lang w:val="en-US"/>
        </w:rPr>
        <w:t xml:space="preserve">Documentation ans User’s Manual. U.S. Environmental Protection Agency. Athens. </w:t>
      </w:r>
      <w:r w:rsidRPr="002878BC">
        <w:rPr>
          <w:rFonts w:ascii="Arial Narrow" w:hAnsi="Arial Narrow"/>
          <w:szCs w:val="22"/>
          <w:lang w:val="es-AR"/>
        </w:rPr>
        <w:t xml:space="preserve">G.A. Report EPA/600/3-87/007. </w:t>
      </w:r>
    </w:p>
    <w:p w14:paraId="38C4D7B3" w14:textId="77777777" w:rsidR="00712C70" w:rsidRPr="00712C70" w:rsidRDefault="00712C70" w:rsidP="003E78F4">
      <w:pPr>
        <w:tabs>
          <w:tab w:val="num" w:pos="567"/>
        </w:tabs>
        <w:spacing w:before="120"/>
        <w:jc w:val="both"/>
        <w:rPr>
          <w:rFonts w:ascii="Arial Narrow" w:hAnsi="Arial Narrow" w:cs="Arial"/>
          <w:snapToGrid w:val="0"/>
          <w:szCs w:val="22"/>
        </w:rPr>
      </w:pPr>
      <w:r w:rsidRPr="002878BC">
        <w:rPr>
          <w:rFonts w:ascii="Arial Narrow" w:hAnsi="Arial Narrow" w:cs="Arial"/>
          <w:snapToGrid w:val="0"/>
          <w:szCs w:val="22"/>
          <w:lang w:val="es-AR"/>
        </w:rPr>
        <w:t xml:space="preserve">BUENO J., SASTRE H., LAVIN A., 1997. </w:t>
      </w:r>
      <w:r w:rsidRPr="00712C70">
        <w:rPr>
          <w:rFonts w:ascii="Arial Narrow" w:hAnsi="Arial Narrow" w:cs="Arial"/>
          <w:snapToGrid w:val="0"/>
          <w:szCs w:val="22"/>
        </w:rPr>
        <w:t xml:space="preserve">Contaminación e Ingeniería Ambiental. Modulo I: Principios generales y actividades contaminantes. 395 p. Fundación para el fomento en Asturias de </w:t>
      </w:r>
      <w:smartTag w:uri="urn:schemas-microsoft-com:office:smarttags" w:element="PersonName">
        <w:smartTagPr>
          <w:attr w:name="ProductID" w:val="la Investigaci￳n Cient￭fica"/>
        </w:smartTagPr>
        <w:smartTag w:uri="urn:schemas-microsoft-com:office:smarttags" w:element="PersonName">
          <w:smartTagPr>
            <w:attr w:name="ProductID" w:val="la Investigaci￳n"/>
          </w:smartTagPr>
          <w:r w:rsidRPr="00712C70">
            <w:rPr>
              <w:rFonts w:ascii="Arial Narrow" w:hAnsi="Arial Narrow" w:cs="Arial"/>
              <w:snapToGrid w:val="0"/>
              <w:szCs w:val="22"/>
            </w:rPr>
            <w:t>la Investigación</w:t>
          </w:r>
        </w:smartTag>
        <w:r w:rsidRPr="00712C70">
          <w:rPr>
            <w:rFonts w:ascii="Arial Narrow" w:hAnsi="Arial Narrow" w:cs="Arial"/>
            <w:snapToGrid w:val="0"/>
            <w:szCs w:val="22"/>
          </w:rPr>
          <w:t xml:space="preserve"> Científica</w:t>
        </w:r>
      </w:smartTag>
      <w:r w:rsidRPr="00712C70">
        <w:rPr>
          <w:rFonts w:ascii="Arial Narrow" w:hAnsi="Arial Narrow" w:cs="Arial"/>
          <w:snapToGrid w:val="0"/>
          <w:szCs w:val="22"/>
        </w:rPr>
        <w:t xml:space="preserve"> Aplicada y </w:t>
      </w:r>
      <w:smartTag w:uri="urn:schemas-microsoft-com:office:smarttags" w:element="PersonName">
        <w:smartTagPr>
          <w:attr w:name="ProductID" w:val="la Tecnolog￭a. Espa￱a."/>
        </w:smartTagPr>
        <w:smartTag w:uri="urn:schemas-microsoft-com:office:smarttags" w:element="PersonName">
          <w:smartTagPr>
            <w:attr w:name="ProductID" w:val="la Tecnolog￭a."/>
          </w:smartTagPr>
          <w:r w:rsidRPr="00712C70">
            <w:rPr>
              <w:rFonts w:ascii="Arial Narrow" w:hAnsi="Arial Narrow" w:cs="Arial"/>
              <w:snapToGrid w:val="0"/>
              <w:szCs w:val="22"/>
            </w:rPr>
            <w:t>la Tecnología.</w:t>
          </w:r>
        </w:smartTag>
        <w:r w:rsidRPr="00712C70">
          <w:rPr>
            <w:rFonts w:ascii="Arial Narrow" w:hAnsi="Arial Narrow" w:cs="Arial"/>
            <w:snapToGrid w:val="0"/>
            <w:szCs w:val="22"/>
          </w:rPr>
          <w:t xml:space="preserve"> España.</w:t>
        </w:r>
      </w:smartTag>
      <w:r w:rsidRPr="00712C70">
        <w:rPr>
          <w:rFonts w:ascii="Arial Narrow" w:hAnsi="Arial Narrow" w:cs="Arial"/>
          <w:snapToGrid w:val="0"/>
          <w:szCs w:val="22"/>
        </w:rPr>
        <w:t xml:space="preserve"> 5 Modulos.   </w:t>
      </w:r>
    </w:p>
    <w:p w14:paraId="7293C9F6" w14:textId="77777777" w:rsidR="00712C70" w:rsidRPr="00F6204D" w:rsidRDefault="00712C70" w:rsidP="003E78F4">
      <w:pPr>
        <w:tabs>
          <w:tab w:val="num" w:pos="567"/>
        </w:tabs>
        <w:spacing w:before="120"/>
        <w:jc w:val="both"/>
        <w:rPr>
          <w:rFonts w:ascii="Arial Narrow" w:hAnsi="Arial Narrow" w:cs="Arial"/>
          <w:snapToGrid w:val="0"/>
          <w:szCs w:val="22"/>
          <w:lang w:val="en-US"/>
        </w:rPr>
      </w:pPr>
      <w:r w:rsidRPr="00712C70">
        <w:rPr>
          <w:rFonts w:ascii="Arial Narrow" w:hAnsi="Arial Narrow" w:cs="Arial"/>
          <w:snapToGrid w:val="0"/>
          <w:szCs w:val="22"/>
        </w:rPr>
        <w:t xml:space="preserve">CUBILLOS ARMANDO, 1990. Calidad del Agua y Control de </w:t>
      </w:r>
      <w:smartTag w:uri="urn:schemas-microsoft-com:office:smarttags" w:element="PersonName">
        <w:smartTagPr>
          <w:attr w:name="ProductID" w:val="la Poluci￳n."/>
        </w:smartTagPr>
        <w:r w:rsidRPr="00712C70">
          <w:rPr>
            <w:rFonts w:ascii="Arial Narrow" w:hAnsi="Arial Narrow" w:cs="Arial"/>
            <w:snapToGrid w:val="0"/>
            <w:szCs w:val="22"/>
          </w:rPr>
          <w:t>la Polución.</w:t>
        </w:r>
      </w:smartTag>
      <w:r w:rsidRPr="00712C70">
        <w:rPr>
          <w:rFonts w:ascii="Arial Narrow" w:hAnsi="Arial Narrow" w:cs="Arial"/>
          <w:snapToGrid w:val="0"/>
          <w:szCs w:val="22"/>
        </w:rPr>
        <w:t xml:space="preserve"> </w:t>
      </w:r>
      <w:r w:rsidRPr="00F6204D">
        <w:rPr>
          <w:rFonts w:ascii="Arial Narrow" w:hAnsi="Arial Narrow" w:cs="Arial"/>
          <w:snapToGrid w:val="0"/>
          <w:szCs w:val="22"/>
          <w:lang w:val="en-US"/>
        </w:rPr>
        <w:t>CIDIAT, Venezuela. 146p.</w:t>
      </w:r>
    </w:p>
    <w:p w14:paraId="2AB7DDB3" w14:textId="77777777" w:rsidR="00712C70" w:rsidRPr="00712C70" w:rsidRDefault="00712C70" w:rsidP="003E78F4">
      <w:pPr>
        <w:spacing w:before="120"/>
        <w:jc w:val="both"/>
        <w:rPr>
          <w:rFonts w:ascii="Arial Narrow" w:hAnsi="Arial Narrow" w:cs="Arial"/>
          <w:szCs w:val="22"/>
          <w:lang w:val="en-GB"/>
        </w:rPr>
      </w:pPr>
      <w:r w:rsidRPr="00712C70">
        <w:rPr>
          <w:rFonts w:ascii="Arial Narrow" w:hAnsi="Arial Narrow" w:cs="Arial"/>
          <w:szCs w:val="22"/>
          <w:lang w:val="en-GB"/>
        </w:rPr>
        <w:t xml:space="preserve">DEATON M., WINEBRAKE J., 2000. Dynamic Modeling of Environmental Systems. Springer Verlag, NY. 194p.  </w:t>
      </w:r>
    </w:p>
    <w:p w14:paraId="6AC0F544" w14:textId="77777777" w:rsidR="00712C70" w:rsidRPr="00712C70" w:rsidRDefault="00712C70" w:rsidP="003E78F4">
      <w:pPr>
        <w:spacing w:before="120"/>
        <w:jc w:val="both"/>
        <w:rPr>
          <w:rFonts w:ascii="Arial Narrow" w:hAnsi="Arial Narrow"/>
          <w:szCs w:val="22"/>
          <w:lang w:val="es-ES"/>
        </w:rPr>
      </w:pPr>
      <w:r w:rsidRPr="00712C70">
        <w:rPr>
          <w:rFonts w:ascii="Arial Narrow" w:hAnsi="Arial Narrow"/>
          <w:szCs w:val="22"/>
          <w:lang w:val="en-US"/>
        </w:rPr>
        <w:t xml:space="preserve">FREEZE R.A., CHERRY J.A., 1979.  </w:t>
      </w:r>
      <w:r w:rsidRPr="000721F7">
        <w:rPr>
          <w:rFonts w:ascii="Arial Narrow" w:hAnsi="Arial Narrow"/>
          <w:szCs w:val="22"/>
          <w:lang w:val="es-AR"/>
        </w:rPr>
        <w:t xml:space="preserve">Groundwater. </w:t>
      </w:r>
      <w:r w:rsidRPr="00712C70">
        <w:rPr>
          <w:rFonts w:ascii="Arial Narrow" w:hAnsi="Arial Narrow"/>
          <w:szCs w:val="22"/>
          <w:lang w:val="es-ES"/>
        </w:rPr>
        <w:t>Prentice Hall. 604p.</w:t>
      </w:r>
    </w:p>
    <w:p w14:paraId="078E185C" w14:textId="77777777" w:rsidR="00712C70" w:rsidRPr="00712C70" w:rsidRDefault="00712C70" w:rsidP="003E78F4">
      <w:pPr>
        <w:spacing w:before="120"/>
        <w:jc w:val="both"/>
        <w:rPr>
          <w:rFonts w:ascii="Arial Narrow" w:hAnsi="Arial Narrow" w:cs="Tahoma"/>
          <w:szCs w:val="22"/>
        </w:rPr>
      </w:pPr>
      <w:r w:rsidRPr="00712C70">
        <w:rPr>
          <w:rFonts w:ascii="Arial Narrow" w:hAnsi="Arial Narrow" w:cs="Tahoma"/>
          <w:szCs w:val="22"/>
        </w:rPr>
        <w:t>GOMEZ CEREZO, R. 2003 Modelos conceptuales de funcionamiento de ríos y arroyos. Departamento de Ecología e Hidrología.Universidad de Murcia.</w:t>
      </w:r>
    </w:p>
    <w:p w14:paraId="71492F0D" w14:textId="77777777" w:rsidR="00712C70" w:rsidRPr="00712C70" w:rsidRDefault="00712C70" w:rsidP="003E78F4">
      <w:pPr>
        <w:spacing w:before="120"/>
        <w:jc w:val="both"/>
        <w:rPr>
          <w:rFonts w:ascii="Arial Narrow" w:hAnsi="Arial Narrow"/>
          <w:szCs w:val="22"/>
          <w:lang w:val="en-GB"/>
        </w:rPr>
      </w:pPr>
      <w:r w:rsidRPr="00712C70">
        <w:rPr>
          <w:rFonts w:ascii="Arial Narrow" w:hAnsi="Arial Narrow"/>
          <w:szCs w:val="22"/>
        </w:rPr>
        <w:t xml:space="preserve">GONZALEZ DEL TÁNAGO DEL RÍO M. GARCÍA DE JALÓN LASTRA D., 1998. Restauración de Ríos y Riberas. </w:t>
      </w:r>
      <w:smartTag w:uri="urn:schemas-microsoft-com:office:smarttags" w:element="place">
        <w:smartTag w:uri="urn:schemas-microsoft-com:office:smarttags" w:element="City">
          <w:r w:rsidRPr="00712C70">
            <w:rPr>
              <w:rFonts w:ascii="Arial Narrow" w:hAnsi="Arial Narrow"/>
              <w:szCs w:val="22"/>
              <w:lang w:val="en-GB"/>
            </w:rPr>
            <w:t>Ediciones Mundi-Prensa</w:t>
          </w:r>
        </w:smartTag>
        <w:r w:rsidRPr="00712C70">
          <w:rPr>
            <w:rFonts w:ascii="Arial Narrow" w:hAnsi="Arial Narrow"/>
            <w:szCs w:val="22"/>
            <w:lang w:val="en-GB"/>
          </w:rPr>
          <w:t xml:space="preserve">, </w:t>
        </w:r>
        <w:smartTag w:uri="urn:schemas-microsoft-com:office:smarttags" w:element="State">
          <w:r w:rsidRPr="00712C70">
            <w:rPr>
              <w:rFonts w:ascii="Arial Narrow" w:hAnsi="Arial Narrow"/>
              <w:szCs w:val="22"/>
              <w:lang w:val="en-GB"/>
            </w:rPr>
            <w:t>Madrid</w:t>
          </w:r>
        </w:smartTag>
      </w:smartTag>
      <w:r w:rsidRPr="00712C70">
        <w:rPr>
          <w:rFonts w:ascii="Arial Narrow" w:hAnsi="Arial Narrow"/>
          <w:szCs w:val="22"/>
          <w:lang w:val="en-GB"/>
        </w:rPr>
        <w:t xml:space="preserve">. 319 p. </w:t>
      </w:r>
    </w:p>
    <w:p w14:paraId="1F9EF751" w14:textId="77777777" w:rsidR="00712C70" w:rsidRPr="00712C70" w:rsidRDefault="00712C70" w:rsidP="003E78F4">
      <w:pPr>
        <w:spacing w:before="120"/>
        <w:jc w:val="both"/>
        <w:rPr>
          <w:rFonts w:ascii="Arial Narrow" w:hAnsi="Arial Narrow"/>
          <w:szCs w:val="22"/>
          <w:lang w:val="en-GB"/>
        </w:rPr>
      </w:pPr>
      <w:r w:rsidRPr="00712C70">
        <w:rPr>
          <w:rFonts w:ascii="Arial Narrow" w:hAnsi="Arial Narrow" w:cs="Arial"/>
          <w:color w:val="000000"/>
          <w:szCs w:val="22"/>
          <w:lang w:val="en-GB"/>
        </w:rPr>
        <w:t>GREENBERG, ARNOLD, et al.</w:t>
      </w:r>
      <w:r w:rsidRPr="00712C70">
        <w:rPr>
          <w:rFonts w:ascii="Arial Narrow" w:hAnsi="Arial Narrow"/>
          <w:szCs w:val="22"/>
          <w:lang w:val="en-GB"/>
        </w:rPr>
        <w:t xml:space="preserve">, 1999. </w:t>
      </w:r>
      <w:r w:rsidRPr="00712C70">
        <w:rPr>
          <w:rFonts w:ascii="Arial Narrow" w:hAnsi="Arial Narrow" w:cs="Arial"/>
          <w:bCs/>
          <w:color w:val="000000"/>
          <w:szCs w:val="22"/>
          <w:lang w:val="en-GB"/>
        </w:rPr>
        <w:t xml:space="preserve">Standard Methods for the Examination of Water and Wastewater, 20st Edition. </w:t>
      </w:r>
      <w:r w:rsidRPr="00712C70">
        <w:rPr>
          <w:rFonts w:ascii="Arial Narrow" w:hAnsi="Arial Narrow" w:cs="Arial"/>
          <w:color w:val="000000"/>
          <w:szCs w:val="22"/>
          <w:lang w:val="en-GB"/>
        </w:rPr>
        <w:t xml:space="preserve">American Water Works Association. 1220 p. </w:t>
      </w:r>
    </w:p>
    <w:p w14:paraId="30829FFD" w14:textId="77777777" w:rsidR="00712C70" w:rsidRPr="00712C70" w:rsidRDefault="00712C70" w:rsidP="003E78F4">
      <w:pPr>
        <w:spacing w:before="120"/>
        <w:jc w:val="both"/>
        <w:rPr>
          <w:rFonts w:ascii="Arial Narrow" w:hAnsi="Arial Narrow" w:cs="Arial"/>
          <w:szCs w:val="22"/>
          <w:lang w:val="en-GB"/>
        </w:rPr>
      </w:pPr>
      <w:r w:rsidRPr="00712C70">
        <w:rPr>
          <w:rFonts w:ascii="Arial Narrow" w:hAnsi="Arial Narrow" w:cs="Arial"/>
          <w:szCs w:val="22"/>
          <w:lang w:val="pt-BR"/>
        </w:rPr>
        <w:t xml:space="preserve">HELMER R. Y HESPANHOL I (Ed.). </w:t>
      </w:r>
      <w:r w:rsidRPr="00712C70">
        <w:rPr>
          <w:rFonts w:ascii="Arial Narrow" w:hAnsi="Arial Narrow" w:cs="Arial"/>
          <w:szCs w:val="22"/>
        </w:rPr>
        <w:t xml:space="preserve">1999. Control de la contaminación del agua. Guía para la aplicación de principios relacionados con la calidad del agua. </w:t>
      </w:r>
      <w:r w:rsidRPr="00712C70">
        <w:rPr>
          <w:rFonts w:ascii="Arial Narrow" w:hAnsi="Arial Narrow" w:cs="Arial"/>
          <w:szCs w:val="22"/>
          <w:lang w:val="en-US"/>
        </w:rPr>
        <w:t xml:space="preserve">CEPIS, OPS/OMS, </w:t>
      </w:r>
      <w:r w:rsidRPr="00712C70">
        <w:rPr>
          <w:rFonts w:ascii="Arial Narrow" w:hAnsi="Arial Narrow" w:cs="Arial"/>
          <w:szCs w:val="22"/>
          <w:lang w:val="en-GB"/>
        </w:rPr>
        <w:t>Lima, Perú. 546p.</w:t>
      </w:r>
    </w:p>
    <w:p w14:paraId="1E408447" w14:textId="77777777" w:rsidR="00712C70" w:rsidRPr="00712C70" w:rsidRDefault="00712C70" w:rsidP="003E78F4">
      <w:pPr>
        <w:spacing w:before="120"/>
        <w:jc w:val="both"/>
        <w:rPr>
          <w:rFonts w:ascii="Arial Narrow" w:hAnsi="Arial Narrow"/>
          <w:szCs w:val="22"/>
        </w:rPr>
      </w:pPr>
      <w:r w:rsidRPr="00712C70">
        <w:rPr>
          <w:rFonts w:ascii="Arial Narrow" w:hAnsi="Arial Narrow"/>
          <w:szCs w:val="22"/>
          <w:lang w:val="en-GB"/>
        </w:rPr>
        <w:lastRenderedPageBreak/>
        <w:t xml:space="preserve">KREBS CHARLES, 1999. Ecological Methodology. Addison Wesley Longman, Inc. 2ª Edition. </w:t>
      </w:r>
      <w:r w:rsidRPr="00712C70">
        <w:rPr>
          <w:rFonts w:ascii="Arial Narrow" w:hAnsi="Arial Narrow"/>
          <w:szCs w:val="22"/>
        </w:rPr>
        <w:t xml:space="preserve">607p.  </w:t>
      </w:r>
    </w:p>
    <w:p w14:paraId="2C1F69B1" w14:textId="77777777" w:rsidR="00712C70" w:rsidRPr="00712C70" w:rsidRDefault="00712C70" w:rsidP="003E78F4">
      <w:pPr>
        <w:spacing w:before="120"/>
        <w:jc w:val="both"/>
        <w:rPr>
          <w:rFonts w:ascii="Arial Narrow" w:hAnsi="Arial Narrow"/>
          <w:snapToGrid w:val="0"/>
          <w:szCs w:val="22"/>
        </w:rPr>
      </w:pPr>
      <w:r w:rsidRPr="00712C70">
        <w:rPr>
          <w:rFonts w:ascii="Arial Narrow" w:hAnsi="Arial Narrow"/>
          <w:snapToGrid w:val="0"/>
          <w:szCs w:val="22"/>
        </w:rPr>
        <w:t>LOPEZ CADENAS DE LLANO, F., 1994. (Edr). Restauración hidrológico forestal de cuencas y control de la erosión. Ediciones Mundi-Prensa Madrid. 1994.  902 p.</w:t>
      </w:r>
    </w:p>
    <w:p w14:paraId="4C26733B" w14:textId="77777777" w:rsidR="00712C70" w:rsidRPr="00712C70" w:rsidRDefault="00712C70" w:rsidP="003E78F4">
      <w:pPr>
        <w:spacing w:before="120"/>
        <w:jc w:val="both"/>
        <w:rPr>
          <w:rFonts w:ascii="Arial Narrow" w:hAnsi="Arial Narrow" w:cs="Arial"/>
          <w:szCs w:val="22"/>
          <w:lang w:val="en-GB"/>
        </w:rPr>
      </w:pPr>
      <w:r w:rsidRPr="00F6204D">
        <w:rPr>
          <w:rFonts w:ascii="Arial Narrow" w:hAnsi="Arial Narrow" w:cs="Arial"/>
          <w:szCs w:val="22"/>
          <w:lang w:val="es-ES"/>
        </w:rPr>
        <w:t xml:space="preserve">NORRIS, HINCHEE, BROWN, MCCARTTY, SEMPRINI, WILSON, ETC., 1994. </w:t>
      </w:r>
      <w:r w:rsidRPr="00712C70">
        <w:rPr>
          <w:rFonts w:ascii="Arial Narrow" w:hAnsi="Arial Narrow" w:cs="Arial"/>
          <w:szCs w:val="22"/>
          <w:lang w:val="en-GB"/>
        </w:rPr>
        <w:t xml:space="preserve">Handbook of Bioremediation. CRC Press, Inc. 255 P. </w:t>
      </w:r>
    </w:p>
    <w:p w14:paraId="7A1F86A8" w14:textId="77777777" w:rsidR="00712C70" w:rsidRPr="00712C70" w:rsidRDefault="00712C70" w:rsidP="003E78F4">
      <w:pPr>
        <w:spacing w:before="120"/>
        <w:jc w:val="both"/>
        <w:rPr>
          <w:rFonts w:ascii="Arial Narrow" w:hAnsi="Arial Narrow"/>
          <w:szCs w:val="22"/>
          <w:lang w:val="en-GB"/>
        </w:rPr>
      </w:pPr>
      <w:r w:rsidRPr="00712C70">
        <w:rPr>
          <w:rFonts w:ascii="Arial Narrow" w:hAnsi="Arial Narrow" w:cs="Arial"/>
          <w:szCs w:val="22"/>
        </w:rPr>
        <w:t xml:space="preserve">OROZCO BARRENETXEA CARMEN, PEREZ SERRANO A. y otros, 2003. Contaminación ambiental. Una visión desde </w:t>
      </w:r>
      <w:smartTag w:uri="urn:schemas-microsoft-com:office:smarttags" w:element="PersonName">
        <w:smartTagPr>
          <w:attr w:name="ProductID" w:val="la Qu￭mica. Paraninfo"/>
        </w:smartTagPr>
        <w:smartTag w:uri="urn:schemas-microsoft-com:office:smarttags" w:element="PersonName">
          <w:smartTagPr>
            <w:attr w:name="ProductID" w:val="la Qu￭mica."/>
          </w:smartTagPr>
          <w:r w:rsidRPr="00712C70">
            <w:rPr>
              <w:rFonts w:ascii="Arial Narrow" w:hAnsi="Arial Narrow" w:cs="Arial"/>
              <w:szCs w:val="22"/>
            </w:rPr>
            <w:t>la Química.</w:t>
          </w:r>
        </w:smartTag>
        <w:r w:rsidRPr="00712C70">
          <w:rPr>
            <w:rFonts w:ascii="Arial Narrow" w:hAnsi="Arial Narrow" w:cs="Arial"/>
            <w:szCs w:val="22"/>
          </w:rPr>
          <w:t xml:space="preserve"> </w:t>
        </w:r>
        <w:r w:rsidRPr="00712C70">
          <w:rPr>
            <w:rFonts w:ascii="Arial Narrow" w:hAnsi="Arial Narrow" w:cs="Arial"/>
            <w:szCs w:val="22"/>
            <w:lang w:val="en-GB"/>
          </w:rPr>
          <w:t>Paraninfo</w:t>
        </w:r>
      </w:smartTag>
      <w:r w:rsidRPr="00712C70">
        <w:rPr>
          <w:rFonts w:ascii="Arial Narrow" w:hAnsi="Arial Narrow" w:cs="Arial"/>
          <w:szCs w:val="22"/>
          <w:lang w:val="en-GB"/>
        </w:rPr>
        <w:t xml:space="preserve">, España. 677 p. </w:t>
      </w:r>
    </w:p>
    <w:p w14:paraId="267DCE46" w14:textId="77777777" w:rsidR="00712C70" w:rsidRPr="00712C70" w:rsidRDefault="00712C70" w:rsidP="003E78F4">
      <w:pPr>
        <w:spacing w:before="120"/>
        <w:jc w:val="both"/>
        <w:rPr>
          <w:rFonts w:ascii="Arial Narrow" w:hAnsi="Arial Narrow"/>
          <w:snapToGrid w:val="0"/>
          <w:szCs w:val="22"/>
          <w:lang w:val="en-GB"/>
        </w:rPr>
      </w:pPr>
      <w:r w:rsidRPr="00712C70">
        <w:rPr>
          <w:rFonts w:ascii="Arial Narrow" w:hAnsi="Arial Narrow"/>
          <w:snapToGrid w:val="0"/>
          <w:szCs w:val="22"/>
          <w:lang w:val="en-GB"/>
        </w:rPr>
        <w:t xml:space="preserve">PESCOD, M.B., 1992 Wastewater treatment and use in agriculture. FAO 47. Roma.  </w:t>
      </w:r>
    </w:p>
    <w:p w14:paraId="435F14FE" w14:textId="77777777" w:rsidR="00712C70" w:rsidRPr="00712C70" w:rsidRDefault="00712C70" w:rsidP="003E78F4">
      <w:pPr>
        <w:spacing w:before="120"/>
        <w:jc w:val="both"/>
        <w:rPr>
          <w:rFonts w:ascii="Arial Narrow" w:hAnsi="Arial Narrow"/>
          <w:snapToGrid w:val="0"/>
          <w:szCs w:val="22"/>
          <w:lang w:val="en-US"/>
        </w:rPr>
      </w:pPr>
      <w:r w:rsidRPr="00712C70">
        <w:rPr>
          <w:rFonts w:ascii="Arial Narrow" w:hAnsi="Arial Narrow"/>
          <w:snapToGrid w:val="0"/>
          <w:szCs w:val="22"/>
          <w:lang w:val="en-GB"/>
        </w:rPr>
        <w:t xml:space="preserve">ROSSI, G., 1992. Coping with Floods. Kluwer Academic Publishers. </w:t>
      </w:r>
      <w:smartTag w:uri="urn:schemas-microsoft-com:office:smarttags" w:element="country-region">
        <w:smartTag w:uri="urn:schemas-microsoft-com:office:smarttags" w:element="place">
          <w:r w:rsidRPr="00712C70">
            <w:rPr>
              <w:rFonts w:ascii="Arial Narrow" w:hAnsi="Arial Narrow"/>
              <w:snapToGrid w:val="0"/>
              <w:szCs w:val="22"/>
              <w:lang w:val="en-US"/>
            </w:rPr>
            <w:t>Netherlands</w:t>
          </w:r>
        </w:smartTag>
      </w:smartTag>
      <w:r w:rsidRPr="00712C70">
        <w:rPr>
          <w:rFonts w:ascii="Arial Narrow" w:hAnsi="Arial Narrow"/>
          <w:snapToGrid w:val="0"/>
          <w:szCs w:val="22"/>
          <w:lang w:val="en-US"/>
        </w:rPr>
        <w:t xml:space="preserve">. </w:t>
      </w:r>
    </w:p>
    <w:p w14:paraId="31B52BA4" w14:textId="77777777" w:rsidR="00712C70" w:rsidRPr="000721F7" w:rsidRDefault="00712C70" w:rsidP="003E78F4">
      <w:pPr>
        <w:spacing w:before="120"/>
        <w:jc w:val="both"/>
        <w:rPr>
          <w:rFonts w:ascii="Arial Narrow" w:hAnsi="Arial Narrow"/>
          <w:szCs w:val="22"/>
          <w:lang w:val="en-US"/>
        </w:rPr>
      </w:pPr>
      <w:r w:rsidRPr="00712C70">
        <w:rPr>
          <w:rFonts w:ascii="Arial Narrow" w:hAnsi="Arial Narrow"/>
          <w:szCs w:val="22"/>
          <w:lang w:val="en-GB"/>
        </w:rPr>
        <w:t xml:space="preserve">SALA O., JACKSON R. MOONEY H. HOWARTH R. (editors), 2000. </w:t>
      </w:r>
      <w:r w:rsidRPr="000721F7">
        <w:rPr>
          <w:rFonts w:ascii="Arial Narrow" w:hAnsi="Arial Narrow"/>
          <w:szCs w:val="22"/>
          <w:lang w:val="en-US"/>
        </w:rPr>
        <w:t xml:space="preserve">Methods in Ecosystem Science. Springer-Verlag, NY. 421 p. </w:t>
      </w:r>
    </w:p>
    <w:p w14:paraId="0E58047A" w14:textId="77777777" w:rsidR="00712C70" w:rsidRPr="000721F7" w:rsidRDefault="00712C70" w:rsidP="003E78F4">
      <w:pPr>
        <w:spacing w:before="120"/>
        <w:jc w:val="both"/>
        <w:rPr>
          <w:rFonts w:ascii="Arial Narrow" w:hAnsi="Arial Narrow" w:cs="Arial"/>
          <w:szCs w:val="22"/>
          <w:lang w:val="es-AR"/>
        </w:rPr>
      </w:pPr>
      <w:r w:rsidRPr="00712C70">
        <w:rPr>
          <w:rFonts w:ascii="Arial Narrow" w:hAnsi="Arial Narrow" w:cs="Arial"/>
          <w:szCs w:val="22"/>
          <w:lang w:val="en-US"/>
        </w:rPr>
        <w:t xml:space="preserve">SCHNOOR, J., 1996. Enviromental Modeling: Fate and transport of pollutants in water, air, and soil. </w:t>
      </w:r>
      <w:r w:rsidRPr="000721F7">
        <w:rPr>
          <w:rFonts w:ascii="Arial Narrow" w:hAnsi="Arial Narrow" w:cs="Arial"/>
          <w:szCs w:val="22"/>
          <w:lang w:val="es-AR"/>
        </w:rPr>
        <w:t>Uniiversity of Iowa. Interscience publication. E.U.A.</w:t>
      </w:r>
    </w:p>
    <w:p w14:paraId="61B08440" w14:textId="77777777" w:rsidR="00712C70" w:rsidRPr="00712C70" w:rsidRDefault="00712C70" w:rsidP="003E78F4">
      <w:pPr>
        <w:spacing w:before="120"/>
        <w:jc w:val="both"/>
        <w:rPr>
          <w:rFonts w:ascii="Arial Narrow" w:hAnsi="Arial Narrow"/>
          <w:szCs w:val="22"/>
          <w:lang w:val="en-GB"/>
        </w:rPr>
      </w:pPr>
      <w:r w:rsidRPr="00712C70">
        <w:rPr>
          <w:rFonts w:ascii="Arial Narrow" w:hAnsi="Arial Narrow"/>
          <w:szCs w:val="22"/>
        </w:rPr>
        <w:t xml:space="preserve">SEOANEZ CALVO y colaboradores, 1999. Ingeniería del Medio Ambiente Aplicada al Medio Natural Continental. La contaminación del medio natural continental: aire, aguas, suelos, vegetación y fauna. Tecnologías de identificación, lucha y corrección. Ediciones Mundi-Prensa, Madrid. </w:t>
      </w:r>
      <w:r w:rsidRPr="00712C70">
        <w:rPr>
          <w:rFonts w:ascii="Arial Narrow" w:hAnsi="Arial Narrow"/>
          <w:szCs w:val="22"/>
          <w:lang w:val="en-GB"/>
        </w:rPr>
        <w:t xml:space="preserve">2ª edición. 702p. </w:t>
      </w:r>
    </w:p>
    <w:p w14:paraId="4BCE737A" w14:textId="77777777" w:rsidR="00712C70" w:rsidRPr="00712C70" w:rsidRDefault="00712C70" w:rsidP="003E78F4">
      <w:pPr>
        <w:spacing w:before="120"/>
        <w:jc w:val="both"/>
        <w:rPr>
          <w:rFonts w:ascii="Arial Narrow" w:hAnsi="Arial Narrow" w:cs="Arial"/>
          <w:szCs w:val="22"/>
          <w:lang w:val="en-US"/>
        </w:rPr>
      </w:pPr>
      <w:r w:rsidRPr="00712C70">
        <w:rPr>
          <w:rFonts w:ascii="Arial Narrow" w:hAnsi="Arial Narrow" w:cs="Arial"/>
          <w:szCs w:val="22"/>
          <w:lang w:val="en-US"/>
        </w:rPr>
        <w:t xml:space="preserve">THOMANN, R. and  MUELLER, J, 1987. Principles of surface water quality modeling and control. Manhattan College. Harper Collins Publishers. E.U.A. </w:t>
      </w:r>
    </w:p>
    <w:p w14:paraId="4A30DC32" w14:textId="77777777" w:rsidR="00712C70" w:rsidRPr="00712C70" w:rsidRDefault="00712C70" w:rsidP="003E78F4">
      <w:pPr>
        <w:spacing w:before="120"/>
        <w:jc w:val="both"/>
        <w:rPr>
          <w:rFonts w:ascii="Arial Narrow" w:hAnsi="Arial Narrow" w:cs="Arial"/>
          <w:szCs w:val="22"/>
          <w:lang w:val="en-US"/>
        </w:rPr>
      </w:pPr>
      <w:r w:rsidRPr="00712C70">
        <w:rPr>
          <w:rFonts w:ascii="Arial Narrow" w:hAnsi="Arial Narrow" w:cs="Arial"/>
          <w:szCs w:val="22"/>
          <w:lang w:val="en-US"/>
        </w:rPr>
        <w:t xml:space="preserve">THOMANN, R. and  MUELLER, j., 1987. Principles of surface water quality modeling and control. Manhattan College. Harper Collins Publishers. E.U.A. </w:t>
      </w:r>
    </w:p>
    <w:p w14:paraId="4F7C51F0" w14:textId="77777777" w:rsidR="00712C70" w:rsidRPr="00712C70" w:rsidRDefault="00712C70" w:rsidP="003E78F4">
      <w:pPr>
        <w:spacing w:before="120"/>
        <w:jc w:val="both"/>
        <w:rPr>
          <w:rFonts w:ascii="Arial Narrow" w:hAnsi="Arial Narrow"/>
          <w:szCs w:val="22"/>
          <w:lang w:val="en-US"/>
        </w:rPr>
      </w:pPr>
      <w:r w:rsidRPr="00712C70">
        <w:rPr>
          <w:rFonts w:ascii="Arial Narrow" w:hAnsi="Arial Narrow"/>
          <w:szCs w:val="22"/>
          <w:lang w:val="de-DE"/>
        </w:rPr>
        <w:t xml:space="preserve">TINDALL J.A., J. KUNKEL, 1999. </w:t>
      </w:r>
      <w:r w:rsidRPr="00712C70">
        <w:rPr>
          <w:rFonts w:ascii="Arial Narrow" w:hAnsi="Arial Narrow"/>
          <w:szCs w:val="22"/>
          <w:lang w:val="en-US"/>
        </w:rPr>
        <w:t xml:space="preserve">Unsaturated Zone Hydrology for Scientist and Engineers. Prentice Hall. 624p </w:t>
      </w:r>
    </w:p>
    <w:p w14:paraId="6F6053FA" w14:textId="77777777" w:rsidR="00712C70" w:rsidRPr="00712C70" w:rsidRDefault="00712C70" w:rsidP="003E78F4">
      <w:pPr>
        <w:spacing w:before="120"/>
        <w:jc w:val="both"/>
        <w:rPr>
          <w:rFonts w:ascii="Arial Narrow" w:hAnsi="Arial Narrow"/>
          <w:szCs w:val="22"/>
          <w:lang w:val="en-GB"/>
        </w:rPr>
      </w:pPr>
      <w:r w:rsidRPr="00712C70">
        <w:rPr>
          <w:rFonts w:ascii="Arial Narrow" w:hAnsi="Arial Narrow"/>
          <w:szCs w:val="22"/>
          <w:lang w:val="en-GB"/>
        </w:rPr>
        <w:t>USEPA, 2001. Primary Standard for drinking water.</w:t>
      </w:r>
    </w:p>
    <w:p w14:paraId="5D829E52" w14:textId="77777777" w:rsidR="00712C70" w:rsidRPr="002F6237" w:rsidRDefault="00712C70" w:rsidP="003E78F4">
      <w:pPr>
        <w:spacing w:before="120"/>
        <w:jc w:val="both"/>
        <w:rPr>
          <w:rFonts w:ascii="Arial Narrow" w:hAnsi="Arial Narrow"/>
          <w:szCs w:val="22"/>
          <w:lang w:val="en-GB"/>
        </w:rPr>
      </w:pPr>
      <w:r w:rsidRPr="000721F7">
        <w:rPr>
          <w:rFonts w:ascii="Arial Narrow" w:hAnsi="Arial Narrow"/>
          <w:szCs w:val="22"/>
          <w:lang w:val="en-US"/>
        </w:rPr>
        <w:t xml:space="preserve">VAN DER PERK M., .2006. </w:t>
      </w:r>
      <w:r w:rsidRPr="00712C70">
        <w:rPr>
          <w:rFonts w:ascii="Arial Narrow" w:hAnsi="Arial Narrow"/>
          <w:szCs w:val="22"/>
          <w:lang w:val="en-US"/>
        </w:rPr>
        <w:t xml:space="preserve">Soil and Water Contamination from molecular to cachment scale. </w:t>
      </w:r>
      <w:r w:rsidRPr="002F6237">
        <w:rPr>
          <w:rFonts w:ascii="Arial Narrow" w:hAnsi="Arial Narrow"/>
          <w:szCs w:val="22"/>
          <w:lang w:val="en-GB"/>
        </w:rPr>
        <w:t>Taylor &amp; Francis Group, 389p.</w:t>
      </w:r>
    </w:p>
    <w:p w14:paraId="6DA39504" w14:textId="77777777" w:rsidR="00712C70" w:rsidRPr="00712C70" w:rsidRDefault="00712C70" w:rsidP="003E78F4">
      <w:pPr>
        <w:spacing w:before="120"/>
        <w:jc w:val="both"/>
        <w:rPr>
          <w:rFonts w:ascii="Arial Narrow" w:hAnsi="Arial Narrow"/>
          <w:szCs w:val="22"/>
          <w:lang w:val="en-GB"/>
        </w:rPr>
      </w:pPr>
      <w:r w:rsidRPr="00712C70">
        <w:rPr>
          <w:rFonts w:ascii="Arial Narrow" w:hAnsi="Arial Narrow"/>
          <w:szCs w:val="22"/>
          <w:lang w:val="en-GB"/>
        </w:rPr>
        <w:t xml:space="preserve">WESTMAN WALTER, 1985. Ecology, Impact Assessment and Environmental Planning. Wiley-Interscience Series. 532 p.  </w:t>
      </w:r>
    </w:p>
    <w:p w14:paraId="3798AC92" w14:textId="77777777" w:rsidR="00712C70" w:rsidRPr="000721F7" w:rsidRDefault="00712C70" w:rsidP="003E78F4">
      <w:pPr>
        <w:spacing w:before="120"/>
        <w:jc w:val="both"/>
        <w:rPr>
          <w:rFonts w:ascii="Arial Narrow" w:hAnsi="Arial Narrow"/>
          <w:szCs w:val="22"/>
          <w:lang w:val="en-US"/>
        </w:rPr>
      </w:pPr>
      <w:r w:rsidRPr="00712C70">
        <w:rPr>
          <w:rFonts w:ascii="Arial Narrow" w:hAnsi="Arial Narrow"/>
          <w:szCs w:val="22"/>
          <w:lang w:val="de-DE"/>
        </w:rPr>
        <w:t xml:space="preserve">WETZEL R.G., LIKENS G.E., 1991. </w:t>
      </w:r>
      <w:r w:rsidRPr="000721F7">
        <w:rPr>
          <w:rFonts w:ascii="Arial Narrow" w:hAnsi="Arial Narrow"/>
          <w:szCs w:val="22"/>
          <w:lang w:val="en-US"/>
        </w:rPr>
        <w:t xml:space="preserve">Limnological Analysis. Elsevier, 2ªed. . 391p. </w:t>
      </w:r>
    </w:p>
    <w:p w14:paraId="77212917" w14:textId="77777777" w:rsidR="00712C70" w:rsidRPr="00712C70" w:rsidRDefault="00712C70" w:rsidP="003E78F4">
      <w:pPr>
        <w:spacing w:before="120"/>
        <w:jc w:val="both"/>
        <w:rPr>
          <w:rFonts w:ascii="Arial Narrow" w:hAnsi="Arial Narrow"/>
          <w:szCs w:val="22"/>
          <w:lang w:val="en-GB"/>
        </w:rPr>
      </w:pPr>
      <w:r w:rsidRPr="00712C70">
        <w:rPr>
          <w:rFonts w:ascii="Arial Narrow" w:hAnsi="Arial Narrow"/>
          <w:szCs w:val="22"/>
          <w:lang w:val="en-GB"/>
        </w:rPr>
        <w:t xml:space="preserve">WHO, 1998. Standards and Guidelines for Drinking Water </w:t>
      </w:r>
    </w:p>
    <w:p w14:paraId="4E323F35" w14:textId="77777777" w:rsidR="00712C70" w:rsidRPr="000721F7" w:rsidRDefault="00712C70" w:rsidP="003E78F4">
      <w:pPr>
        <w:spacing w:before="120"/>
        <w:jc w:val="both"/>
        <w:rPr>
          <w:rFonts w:ascii="Arial Narrow" w:hAnsi="Arial Narrow"/>
          <w:szCs w:val="22"/>
          <w:lang w:val="en-US"/>
        </w:rPr>
      </w:pPr>
      <w:r w:rsidRPr="000721F7">
        <w:rPr>
          <w:rFonts w:ascii="Arial Narrow" w:hAnsi="Arial Narrow"/>
          <w:szCs w:val="22"/>
          <w:lang w:val="en-US"/>
        </w:rPr>
        <w:t xml:space="preserve">YARON, B., G. DAGAN, J. GOLDSHMID, 1984. Pollutants in Porous Media. The Unsaturated Zone Betwenn Soil Surface and Grounwater. Springer-Verlag, 296p. </w:t>
      </w:r>
    </w:p>
    <w:p w14:paraId="78AFA4CC" w14:textId="77777777" w:rsidR="00712C70" w:rsidRPr="00AF5426" w:rsidRDefault="00712C70" w:rsidP="003E78F4">
      <w:pPr>
        <w:spacing w:before="120"/>
        <w:jc w:val="both"/>
        <w:rPr>
          <w:rFonts w:ascii="Arial Narrow" w:hAnsi="Arial Narrow"/>
          <w:szCs w:val="22"/>
          <w:lang w:val="en-US"/>
        </w:rPr>
      </w:pPr>
      <w:r w:rsidRPr="00712C70">
        <w:rPr>
          <w:rFonts w:ascii="Arial Narrow" w:hAnsi="Arial Narrow"/>
          <w:szCs w:val="22"/>
          <w:lang w:val="en-US"/>
        </w:rPr>
        <w:t xml:space="preserve">ZHENG C., BENNETT G., 2002. Applied Contaminant Transport Modeling. </w:t>
      </w:r>
      <w:r w:rsidRPr="00AF5426">
        <w:rPr>
          <w:rFonts w:ascii="Arial Narrow" w:hAnsi="Arial Narrow"/>
          <w:szCs w:val="22"/>
          <w:lang w:val="en-US"/>
        </w:rPr>
        <w:t>Wiley InterScience. 1ª y 2ª ediciones.  621p.</w:t>
      </w:r>
    </w:p>
    <w:p w14:paraId="0552306E" w14:textId="77777777" w:rsidR="00712C70" w:rsidRPr="000721F7" w:rsidRDefault="00712C70" w:rsidP="003E78F4">
      <w:pPr>
        <w:spacing w:before="120"/>
        <w:rPr>
          <w:rFonts w:ascii="Arial Narrow" w:hAnsi="Arial Narrow"/>
          <w:szCs w:val="22"/>
          <w:lang w:val="en-US"/>
        </w:rPr>
      </w:pPr>
      <w:r w:rsidRPr="00712C70">
        <w:rPr>
          <w:rFonts w:ascii="Arial Narrow" w:hAnsi="Arial Narrow"/>
          <w:szCs w:val="22"/>
          <w:lang w:val="en-GB"/>
        </w:rPr>
        <w:t xml:space="preserve">ZHENG CHUNMIAO, BENNETT GORDON, 1995. Applied Contaminant Transport Modeling. </w:t>
      </w:r>
      <w:r w:rsidRPr="00712C70">
        <w:rPr>
          <w:rFonts w:ascii="Arial Narrow" w:hAnsi="Arial Narrow"/>
          <w:szCs w:val="22"/>
          <w:lang w:val="en-US"/>
        </w:rPr>
        <w:t xml:space="preserve">Theory and Practice. </w:t>
      </w:r>
      <w:r w:rsidRPr="000721F7">
        <w:rPr>
          <w:rFonts w:ascii="Arial Narrow" w:hAnsi="Arial Narrow"/>
          <w:szCs w:val="22"/>
          <w:lang w:val="en-US"/>
        </w:rPr>
        <w:t>Van Nostrand Reinhold, NY. 440 p.</w:t>
      </w:r>
    </w:p>
    <w:p w14:paraId="3D18AB6D" w14:textId="77777777" w:rsidR="00500F5C" w:rsidRPr="000721F7" w:rsidRDefault="00500F5C" w:rsidP="00CF284C">
      <w:pPr>
        <w:pStyle w:val="Textoindependiente"/>
        <w:spacing w:after="120"/>
        <w:jc w:val="both"/>
        <w:rPr>
          <w:rFonts w:ascii="Arial Narrow" w:hAnsi="Arial Narrow" w:cs="Arial"/>
          <w:szCs w:val="22"/>
          <w:lang w:val="en-US"/>
        </w:rPr>
      </w:pPr>
    </w:p>
    <w:p w14:paraId="767548AA" w14:textId="77777777" w:rsidR="007042F5" w:rsidRPr="007042F5" w:rsidRDefault="008E3C2C" w:rsidP="007042F5">
      <w:pPr>
        <w:pStyle w:val="Textoindependiente"/>
        <w:spacing w:after="120"/>
        <w:jc w:val="both"/>
        <w:rPr>
          <w:rFonts w:ascii="Arial Narrow" w:hAnsi="Arial Narrow"/>
          <w:sz w:val="24"/>
          <w:szCs w:val="24"/>
          <w:lang w:val="en-US"/>
        </w:rPr>
      </w:pPr>
      <w:r w:rsidRPr="007042F5">
        <w:rPr>
          <w:rFonts w:ascii="Arial Narrow" w:hAnsi="Arial Narrow" w:cs="Arial"/>
          <w:szCs w:val="22"/>
          <w:lang w:val="en-US"/>
        </w:rPr>
        <w:t>RECURSOS INTERNET</w:t>
      </w:r>
    </w:p>
    <w:p w14:paraId="0C719A52" w14:textId="77777777" w:rsidR="00DB5739" w:rsidRPr="00F6204D" w:rsidRDefault="00DB5739" w:rsidP="008B07AD">
      <w:pPr>
        <w:pStyle w:val="Textoindependiente"/>
        <w:spacing w:after="120"/>
        <w:jc w:val="both"/>
        <w:rPr>
          <w:rFonts w:ascii="Arial Narrow" w:hAnsi="Arial Narrow" w:cs="Arial"/>
          <w:b w:val="0"/>
          <w:bCs w:val="0"/>
          <w:color w:val="000000"/>
          <w:szCs w:val="22"/>
        </w:rPr>
      </w:pPr>
      <w:r w:rsidRPr="00DB5739">
        <w:rPr>
          <w:rFonts w:ascii="Arial Narrow" w:hAnsi="Arial Narrow" w:cs="Arial"/>
          <w:b w:val="0"/>
          <w:bCs w:val="0"/>
          <w:color w:val="000000"/>
          <w:szCs w:val="22"/>
          <w:lang w:val="en-US"/>
        </w:rPr>
        <w:t xml:space="preserve">AUGE, M. </w:t>
      </w:r>
      <w:hyperlink r:id="rId8" w:history="1">
        <w:r w:rsidRPr="00F6204D">
          <w:rPr>
            <w:rStyle w:val="Hipervnculo"/>
            <w:rFonts w:ascii="Arial Narrow" w:hAnsi="Arial Narrow" w:cs="Arial"/>
            <w:b w:val="0"/>
            <w:szCs w:val="22"/>
          </w:rPr>
          <w:t>http://www.gl.fcen.uba.ar/investigacion/grupos/hidrogeologia/auge/</w:t>
        </w:r>
      </w:hyperlink>
      <w:r w:rsidRPr="00F6204D">
        <w:rPr>
          <w:rFonts w:ascii="Arial Narrow" w:hAnsi="Arial Narrow" w:cs="Arial"/>
          <w:b w:val="0"/>
          <w:bCs w:val="0"/>
          <w:color w:val="000000"/>
          <w:szCs w:val="22"/>
        </w:rPr>
        <w:t xml:space="preserve"> </w:t>
      </w:r>
    </w:p>
    <w:p w14:paraId="7D39F94D" w14:textId="77777777" w:rsidR="008B07AD" w:rsidRPr="000721F7" w:rsidRDefault="008B07AD" w:rsidP="008B07AD">
      <w:pPr>
        <w:pStyle w:val="Textoindependiente"/>
        <w:spacing w:after="120"/>
        <w:jc w:val="both"/>
        <w:rPr>
          <w:rFonts w:ascii="Arial Narrow" w:hAnsi="Arial Narrow"/>
          <w:b w:val="0"/>
          <w:szCs w:val="22"/>
          <w:lang w:val="en-US"/>
        </w:rPr>
      </w:pPr>
      <w:r w:rsidRPr="000721F7">
        <w:rPr>
          <w:rFonts w:ascii="Arial Narrow" w:hAnsi="Arial Narrow" w:cs="Arial"/>
          <w:b w:val="0"/>
          <w:bCs w:val="0"/>
          <w:color w:val="000000"/>
          <w:szCs w:val="22"/>
          <w:lang w:val="en-US"/>
        </w:rPr>
        <w:t>Encyclopedia of Hydrological Sciences</w:t>
      </w:r>
      <w:r w:rsidRPr="000721F7">
        <w:rPr>
          <w:rFonts w:ascii="Arial Narrow" w:hAnsi="Arial Narrow" w:cs="Arial"/>
          <w:b w:val="0"/>
          <w:color w:val="000000"/>
          <w:szCs w:val="22"/>
          <w:lang w:val="en-US"/>
        </w:rPr>
        <w:t xml:space="preserve"> online!.  </w:t>
      </w:r>
      <w:hyperlink r:id="rId9" w:history="1">
        <w:r w:rsidRPr="000721F7">
          <w:rPr>
            <w:rStyle w:val="Hipervnculo"/>
            <w:rFonts w:ascii="Arial Narrow" w:hAnsi="Arial Narrow"/>
            <w:b w:val="0"/>
            <w:szCs w:val="22"/>
            <w:lang w:val="en-US"/>
          </w:rPr>
          <w:t>http://onlinelibrary.wiley.com/book/10.1002/0470848944</w:t>
        </w:r>
      </w:hyperlink>
    </w:p>
    <w:p w14:paraId="341E040C" w14:textId="77777777" w:rsidR="008B07AD" w:rsidRPr="007042F5" w:rsidRDefault="008B07AD" w:rsidP="008B07AD">
      <w:pPr>
        <w:pStyle w:val="Ttulo1"/>
        <w:spacing w:after="120"/>
        <w:jc w:val="both"/>
        <w:rPr>
          <w:rFonts w:ascii="Arial Narrow" w:hAnsi="Arial Narrow"/>
          <w:b w:val="0"/>
          <w:szCs w:val="22"/>
          <w:lang w:val="en-US"/>
        </w:rPr>
      </w:pPr>
      <w:r w:rsidRPr="007042F5">
        <w:rPr>
          <w:rFonts w:ascii="Arial Narrow" w:hAnsi="Arial Narrow"/>
          <w:b w:val="0"/>
          <w:szCs w:val="22"/>
          <w:lang w:val="en-US"/>
        </w:rPr>
        <w:t xml:space="preserve">FETTER C. W. Home Page for </w:t>
      </w:r>
      <w:r w:rsidRPr="007042F5">
        <w:rPr>
          <w:rFonts w:ascii="Arial Narrow" w:hAnsi="Arial Narrow"/>
          <w:b w:val="0"/>
          <w:i/>
          <w:iCs/>
          <w:szCs w:val="22"/>
          <w:lang w:val="en-US"/>
        </w:rPr>
        <w:t>Applied Hydrogeology</w:t>
      </w:r>
      <w:r w:rsidRPr="007042F5">
        <w:rPr>
          <w:rFonts w:ascii="Arial Narrow" w:hAnsi="Arial Narrow"/>
          <w:b w:val="0"/>
          <w:szCs w:val="22"/>
          <w:lang w:val="en-US"/>
        </w:rPr>
        <w:t xml:space="preserve"> </w:t>
      </w:r>
      <w:hyperlink r:id="rId10" w:history="1">
        <w:r w:rsidRPr="007042F5">
          <w:rPr>
            <w:rStyle w:val="Hipervnculo"/>
            <w:rFonts w:ascii="Arial Narrow" w:hAnsi="Arial Narrow" w:cs="Arial"/>
            <w:b w:val="0"/>
            <w:szCs w:val="22"/>
            <w:lang w:val="en-US"/>
          </w:rPr>
          <w:t>http://www.appliedhydrogeology.info/</w:t>
        </w:r>
      </w:hyperlink>
      <w:r w:rsidRPr="007042F5">
        <w:rPr>
          <w:rFonts w:ascii="Arial Narrow" w:hAnsi="Arial Narrow"/>
          <w:b w:val="0"/>
          <w:szCs w:val="22"/>
          <w:lang w:val="en-US"/>
        </w:rPr>
        <w:t xml:space="preserve"> </w:t>
      </w:r>
    </w:p>
    <w:p w14:paraId="7E8E0A9C" w14:textId="77777777" w:rsidR="008B07AD" w:rsidRPr="007042F5" w:rsidRDefault="008B07AD" w:rsidP="008B07AD">
      <w:pPr>
        <w:pStyle w:val="Textoindependiente"/>
        <w:spacing w:after="120"/>
        <w:jc w:val="both"/>
        <w:rPr>
          <w:rFonts w:ascii="Arial Narrow" w:hAnsi="Arial Narrow"/>
          <w:b w:val="0"/>
          <w:szCs w:val="22"/>
          <w:lang w:val="en-US"/>
        </w:rPr>
      </w:pPr>
      <w:r w:rsidRPr="007042F5">
        <w:rPr>
          <w:rFonts w:ascii="Arial Narrow" w:hAnsi="Arial Narrow"/>
          <w:b w:val="0"/>
          <w:szCs w:val="22"/>
          <w:lang w:val="en-US"/>
        </w:rPr>
        <w:t xml:space="preserve">Gallagher D., </w:t>
      </w:r>
      <w:hyperlink r:id="rId11" w:history="1">
        <w:r w:rsidRPr="00D513F8">
          <w:rPr>
            <w:rStyle w:val="Hipervnculo"/>
            <w:rFonts w:ascii="Arial Narrow" w:hAnsi="Arial Narrow"/>
            <w:b w:val="0"/>
            <w:color w:val="auto"/>
            <w:szCs w:val="22"/>
            <w:u w:val="none"/>
            <w:lang w:val="en-US"/>
          </w:rPr>
          <w:t>Andrea Dietrich</w:t>
        </w:r>
      </w:hyperlink>
      <w:r w:rsidRPr="00D513F8">
        <w:rPr>
          <w:rFonts w:ascii="Verdana" w:hAnsi="Verdana"/>
          <w:b w:val="0"/>
          <w:szCs w:val="22"/>
          <w:lang w:val="en-US"/>
        </w:rPr>
        <w:t xml:space="preserve"> </w:t>
      </w:r>
      <w:r w:rsidRPr="007042F5">
        <w:rPr>
          <w:rFonts w:ascii="Arial Narrow" w:hAnsi="Arial Narrow"/>
          <w:b w:val="0"/>
          <w:szCs w:val="22"/>
          <w:lang w:val="en-US"/>
        </w:rPr>
        <w:t xml:space="preserve"> 1998. </w:t>
      </w:r>
      <w:r w:rsidRPr="00D513F8">
        <w:rPr>
          <w:rFonts w:ascii="Arial Narrow" w:hAnsi="Arial Narrow"/>
          <w:b w:val="0"/>
          <w:szCs w:val="22"/>
          <w:lang w:val="en-US"/>
        </w:rPr>
        <w:t>Environmental Sampling &amp; Monitoring Primer. Civil</w:t>
      </w:r>
      <w:r w:rsidRPr="007042F5">
        <w:rPr>
          <w:rFonts w:ascii="Arial Narrow" w:hAnsi="Arial Narrow"/>
          <w:b w:val="0"/>
          <w:szCs w:val="22"/>
          <w:lang w:val="en-US"/>
        </w:rPr>
        <w:t xml:space="preserve"> Engineering Department at Virginia Tech: </w:t>
      </w:r>
      <w:hyperlink r:id="rId12" w:history="1">
        <w:r w:rsidRPr="007042F5">
          <w:rPr>
            <w:rStyle w:val="Hipervnculo"/>
            <w:rFonts w:ascii="Arial Narrow" w:hAnsi="Arial Narrow"/>
            <w:b w:val="0"/>
            <w:szCs w:val="22"/>
            <w:lang w:val="en-US"/>
          </w:rPr>
          <w:t>http://www.cee.vt.edu/ewr/environmental/teach/smprimer/smprimer.html</w:t>
        </w:r>
      </w:hyperlink>
    </w:p>
    <w:p w14:paraId="2A3A031A" w14:textId="77777777" w:rsidR="003F18C3" w:rsidRPr="007042F5" w:rsidRDefault="007042F5" w:rsidP="008B07AD">
      <w:pPr>
        <w:pStyle w:val="Textoindependiente"/>
        <w:spacing w:after="120"/>
        <w:jc w:val="both"/>
        <w:rPr>
          <w:rFonts w:ascii="Arial Narrow" w:hAnsi="Arial Narrow"/>
          <w:b w:val="0"/>
          <w:szCs w:val="22"/>
          <w:lang w:val="en-US"/>
        </w:rPr>
      </w:pPr>
      <w:r w:rsidRPr="007042F5">
        <w:rPr>
          <w:rFonts w:ascii="Arial Narrow" w:hAnsi="Arial Narrow"/>
          <w:b w:val="0"/>
          <w:szCs w:val="22"/>
          <w:lang w:val="en-US"/>
        </w:rPr>
        <w:t xml:space="preserve">Gallagher D., Naraine Persaud, 1998. Soil and Ground Water Pollution Primer. Civil Engineering Department at Virginia Tech: </w:t>
      </w:r>
      <w:hyperlink r:id="rId13" w:history="1">
        <w:r w:rsidRPr="007042F5">
          <w:rPr>
            <w:rStyle w:val="Hipervnculo"/>
            <w:rFonts w:ascii="Arial Narrow" w:hAnsi="Arial Narrow"/>
            <w:b w:val="0"/>
            <w:szCs w:val="22"/>
            <w:lang w:val="en-US"/>
          </w:rPr>
          <w:t>http://www.cee.vt.edu/ewr/environmental/teach/gwprimer/gwprimer.html</w:t>
        </w:r>
      </w:hyperlink>
    </w:p>
    <w:p w14:paraId="0E95BCD0" w14:textId="77777777" w:rsidR="00A15BEA" w:rsidRPr="00BF096C" w:rsidRDefault="00A15BEA" w:rsidP="008B07AD">
      <w:pPr>
        <w:pStyle w:val="Ttulo1"/>
        <w:spacing w:after="120"/>
        <w:jc w:val="both"/>
        <w:rPr>
          <w:rFonts w:ascii="Arial Narrow" w:hAnsi="Arial Narrow"/>
          <w:b w:val="0"/>
          <w:lang w:val="fr-FR"/>
        </w:rPr>
      </w:pPr>
      <w:r w:rsidRPr="00BF096C">
        <w:rPr>
          <w:rFonts w:ascii="Arial Narrow" w:hAnsi="Arial Narrow"/>
          <w:b w:val="0"/>
          <w:lang w:val="fr-FR"/>
        </w:rPr>
        <w:lastRenderedPageBreak/>
        <w:t xml:space="preserve">Glossaire International d'Hydrologie (UNESCO)               </w:t>
      </w:r>
      <w:hyperlink r:id="rId14" w:history="1">
        <w:r w:rsidRPr="00BF096C">
          <w:rPr>
            <w:rStyle w:val="Hipervnculo"/>
            <w:rFonts w:ascii="Arial Narrow" w:hAnsi="Arial Narrow"/>
            <w:b w:val="0"/>
            <w:lang w:val="fr-FR"/>
          </w:rPr>
          <w:t>http://webworld.unesco.org/water/ihp/db/glossary/glu/HINDFR.HTM</w:t>
        </w:r>
      </w:hyperlink>
      <w:r w:rsidRPr="00BF096C">
        <w:rPr>
          <w:rFonts w:ascii="Arial Narrow" w:hAnsi="Arial Narrow"/>
          <w:b w:val="0"/>
          <w:lang w:val="fr-FR"/>
        </w:rPr>
        <w:t xml:space="preserve"> </w:t>
      </w:r>
    </w:p>
    <w:p w14:paraId="21792C2A" w14:textId="77777777" w:rsidR="008B07AD" w:rsidRPr="000721F7" w:rsidRDefault="008B07AD" w:rsidP="008B07AD">
      <w:pPr>
        <w:pStyle w:val="Textoindependiente"/>
        <w:spacing w:after="120"/>
        <w:jc w:val="both"/>
        <w:rPr>
          <w:rFonts w:ascii="Arial Narrow" w:hAnsi="Arial Narrow"/>
          <w:b w:val="0"/>
          <w:szCs w:val="22"/>
          <w:lang w:val="es-AR"/>
        </w:rPr>
      </w:pPr>
      <w:r w:rsidRPr="00CF36D4">
        <w:rPr>
          <w:rFonts w:ascii="Arial Narrow" w:hAnsi="Arial Narrow"/>
          <w:b w:val="0"/>
          <w:szCs w:val="22"/>
          <w:lang w:val="es-ES"/>
        </w:rPr>
        <w:t>Hidrolgeología y aguas subterráneas. Instituto Geológico y Minero de España.</w:t>
      </w:r>
      <w:r>
        <w:rPr>
          <w:rFonts w:ascii="Arial Narrow" w:hAnsi="Arial Narrow"/>
          <w:b w:val="0"/>
          <w:szCs w:val="22"/>
          <w:lang w:val="es-ES"/>
        </w:rPr>
        <w:t xml:space="preserve">                                  </w:t>
      </w:r>
      <w:r w:rsidRPr="00CF36D4">
        <w:rPr>
          <w:rFonts w:ascii="Arial Narrow" w:hAnsi="Arial Narrow"/>
          <w:b w:val="0"/>
          <w:szCs w:val="22"/>
          <w:lang w:val="es-ES"/>
        </w:rPr>
        <w:t xml:space="preserve"> </w:t>
      </w:r>
      <w:r>
        <w:rPr>
          <w:rFonts w:ascii="Arial Narrow" w:hAnsi="Arial Narrow"/>
          <w:b w:val="0"/>
          <w:szCs w:val="22"/>
          <w:lang w:val="es-ES"/>
        </w:rPr>
        <w:t xml:space="preserve"> </w:t>
      </w:r>
      <w:hyperlink r:id="rId15" w:history="1">
        <w:r w:rsidRPr="000721F7">
          <w:rPr>
            <w:rStyle w:val="Hipervnculo"/>
            <w:rFonts w:ascii="Arial Narrow" w:hAnsi="Arial Narrow"/>
            <w:b w:val="0"/>
            <w:szCs w:val="22"/>
            <w:lang w:val="es-AR"/>
          </w:rPr>
          <w:t>http://www.igme.es/internet/web_aguas/igme/homec.htm</w:t>
        </w:r>
      </w:hyperlink>
    </w:p>
    <w:p w14:paraId="40A00E5D" w14:textId="77777777" w:rsidR="008B07AD" w:rsidRPr="007042F5" w:rsidRDefault="008B07AD" w:rsidP="008B07AD">
      <w:pPr>
        <w:spacing w:after="120"/>
        <w:jc w:val="both"/>
        <w:rPr>
          <w:rFonts w:ascii="Arial Narrow" w:hAnsi="Arial Narrow" w:cs="Arial"/>
          <w:szCs w:val="22"/>
          <w:lang w:val="es-ES"/>
        </w:rPr>
      </w:pPr>
      <w:r w:rsidRPr="007042F5">
        <w:rPr>
          <w:rFonts w:ascii="Arial Narrow" w:hAnsi="Arial Narrow" w:cs="Arial"/>
          <w:szCs w:val="22"/>
          <w:lang w:val="es-ES"/>
        </w:rPr>
        <w:t xml:space="preserve">SANCHEZ ROMÁN, J. 2010 Hidrogeología Hidrología. Universidad de Salamanca, España </w:t>
      </w:r>
      <w:hyperlink r:id="rId16" w:history="1">
        <w:r w:rsidRPr="007042F5">
          <w:rPr>
            <w:rStyle w:val="Hipervnculo"/>
            <w:rFonts w:ascii="Arial Narrow" w:hAnsi="Arial Narrow" w:cs="Arial"/>
            <w:szCs w:val="22"/>
            <w:lang w:val="es-ES"/>
          </w:rPr>
          <w:t>http://web.usal.es/~javisan/hidro/hidro.htm</w:t>
        </w:r>
      </w:hyperlink>
    </w:p>
    <w:p w14:paraId="5753EE16" w14:textId="77777777" w:rsidR="00954CFA" w:rsidRPr="00954CFA" w:rsidRDefault="00954CFA" w:rsidP="00500F5C">
      <w:pPr>
        <w:pStyle w:val="Textoindependiente"/>
        <w:spacing w:after="120"/>
        <w:jc w:val="both"/>
        <w:rPr>
          <w:rFonts w:ascii="Arial Narrow" w:hAnsi="Arial Narrow"/>
          <w:sz w:val="24"/>
          <w:szCs w:val="24"/>
          <w:lang w:val="es-ES"/>
        </w:rPr>
      </w:pPr>
    </w:p>
    <w:p w14:paraId="49E195D6" w14:textId="77777777" w:rsidR="003F18C3" w:rsidRPr="00CF36D4" w:rsidRDefault="003F18C3" w:rsidP="003F18C3">
      <w:pPr>
        <w:pStyle w:val="Textoindependiente"/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CF36D4">
        <w:rPr>
          <w:rFonts w:ascii="Arial Narrow" w:hAnsi="Arial Narrow"/>
          <w:sz w:val="24"/>
          <w:szCs w:val="24"/>
          <w:lang w:val="es-ES"/>
        </w:rPr>
        <w:t>Docente</w:t>
      </w:r>
      <w:r w:rsidR="00454E86">
        <w:rPr>
          <w:rFonts w:ascii="Arial Narrow" w:hAnsi="Arial Narrow"/>
          <w:sz w:val="24"/>
          <w:szCs w:val="24"/>
          <w:lang w:val="es-ES"/>
        </w:rPr>
        <w:t>s</w:t>
      </w:r>
      <w:r w:rsidRPr="00CF36D4">
        <w:rPr>
          <w:rFonts w:ascii="Arial Narrow" w:hAnsi="Arial Narrow"/>
          <w:sz w:val="24"/>
          <w:szCs w:val="24"/>
          <w:lang w:val="es-ES"/>
        </w:rPr>
        <w:t xml:space="preserve">: </w:t>
      </w:r>
    </w:p>
    <w:p w14:paraId="5EEE10DC" w14:textId="77777777" w:rsidR="00337C66" w:rsidRPr="00337C66" w:rsidRDefault="00337C66" w:rsidP="003F18C3">
      <w:pPr>
        <w:spacing w:line="360" w:lineRule="auto"/>
        <w:jc w:val="both"/>
        <w:rPr>
          <w:rStyle w:val="Hipervnculo"/>
        </w:rPr>
      </w:pPr>
      <w:r w:rsidRPr="00337C66">
        <w:rPr>
          <w:rFonts w:ascii="Arial Narrow" w:hAnsi="Arial Narrow"/>
          <w:sz w:val="24"/>
          <w:szCs w:val="24"/>
        </w:rPr>
        <w:t>Dr. Pablo Macchi</w:t>
      </w:r>
      <w:r>
        <w:tab/>
      </w:r>
      <w:r>
        <w:tab/>
      </w:r>
      <w:r>
        <w:tab/>
      </w:r>
      <w:r w:rsidRPr="00337C66">
        <w:rPr>
          <w:rFonts w:ascii="Arial Narrow" w:hAnsi="Arial Narrow"/>
          <w:sz w:val="24"/>
          <w:szCs w:val="24"/>
        </w:rPr>
        <w:t>e-mail:</w:t>
      </w:r>
      <w:r>
        <w:rPr>
          <w:rFonts w:ascii="Arial Narrow" w:hAnsi="Arial Narrow"/>
          <w:sz w:val="24"/>
          <w:szCs w:val="24"/>
        </w:rPr>
        <w:t xml:space="preserve"> </w:t>
      </w:r>
      <w:r w:rsidRPr="00337C66">
        <w:rPr>
          <w:rStyle w:val="Hipervnculo"/>
          <w:rFonts w:ascii="Arial Narrow" w:hAnsi="Arial Narrow"/>
          <w:sz w:val="24"/>
          <w:szCs w:val="24"/>
        </w:rPr>
        <w:t>pamacchi@gmail.com</w:t>
      </w:r>
    </w:p>
    <w:p w14:paraId="6E099E9D" w14:textId="1DAD74CD" w:rsidR="001911B7" w:rsidRDefault="007E2A4E" w:rsidP="003F18C3">
      <w:pPr>
        <w:spacing w:line="360" w:lineRule="auto"/>
        <w:jc w:val="both"/>
        <w:rPr>
          <w:rStyle w:val="Hipervnculo"/>
          <w:rFonts w:cs="Arial"/>
          <w:sz w:val="19"/>
          <w:szCs w:val="19"/>
          <w:shd w:val="clear" w:color="auto" w:fill="FFFFFF"/>
          <w:lang w:val="en-US"/>
        </w:rPr>
      </w:pPr>
      <w:r w:rsidRPr="000E4B23">
        <w:rPr>
          <w:rFonts w:ascii="Arial Narrow" w:hAnsi="Arial Narrow"/>
          <w:sz w:val="24"/>
          <w:szCs w:val="24"/>
          <w:lang w:val="en-US"/>
        </w:rPr>
        <w:t>Lic</w:t>
      </w:r>
      <w:r w:rsidR="001911B7" w:rsidRPr="000E4B23">
        <w:rPr>
          <w:rFonts w:ascii="Arial Narrow" w:hAnsi="Arial Narrow"/>
          <w:sz w:val="24"/>
          <w:szCs w:val="24"/>
          <w:lang w:val="en-US"/>
        </w:rPr>
        <w:t>. Maira Kraser</w:t>
      </w:r>
      <w:r w:rsidR="001911B7" w:rsidRPr="000E4B23">
        <w:rPr>
          <w:rFonts w:ascii="Arial Narrow" w:hAnsi="Arial Narrow"/>
          <w:sz w:val="24"/>
          <w:szCs w:val="24"/>
          <w:lang w:val="en-US"/>
        </w:rPr>
        <w:tab/>
      </w:r>
      <w:r w:rsidR="001911B7" w:rsidRPr="000E4B23">
        <w:rPr>
          <w:rFonts w:ascii="Arial Narrow" w:hAnsi="Arial Narrow"/>
          <w:b/>
          <w:sz w:val="24"/>
          <w:szCs w:val="24"/>
          <w:lang w:val="en-US"/>
        </w:rPr>
        <w:tab/>
      </w:r>
      <w:r w:rsidR="001911B7" w:rsidRPr="000E4B23">
        <w:rPr>
          <w:rFonts w:ascii="Arial Narrow" w:hAnsi="Arial Narrow"/>
          <w:b/>
          <w:sz w:val="24"/>
          <w:szCs w:val="24"/>
          <w:lang w:val="en-US"/>
        </w:rPr>
        <w:tab/>
      </w:r>
      <w:r w:rsidR="001911B7" w:rsidRPr="000E4B23">
        <w:rPr>
          <w:rFonts w:ascii="Arial Narrow" w:hAnsi="Arial Narrow"/>
          <w:sz w:val="24"/>
          <w:szCs w:val="24"/>
          <w:lang w:val="en-US"/>
        </w:rPr>
        <w:t>e-mail:</w:t>
      </w:r>
      <w:r w:rsidR="001911B7" w:rsidRPr="000E4B23">
        <w:rPr>
          <w:rFonts w:cs="Arial"/>
          <w:color w:val="555555"/>
          <w:sz w:val="19"/>
          <w:szCs w:val="19"/>
          <w:shd w:val="clear" w:color="auto" w:fill="FFFFFF"/>
          <w:lang w:val="en-US"/>
        </w:rPr>
        <w:t xml:space="preserve"> </w:t>
      </w:r>
      <w:hyperlink r:id="rId17" w:history="1">
        <w:r w:rsidR="001911B7" w:rsidRPr="000E4B23">
          <w:rPr>
            <w:rStyle w:val="Hipervnculo"/>
            <w:rFonts w:cs="Arial"/>
            <w:sz w:val="19"/>
            <w:szCs w:val="19"/>
            <w:shd w:val="clear" w:color="auto" w:fill="FFFFFF"/>
            <w:lang w:val="en-US"/>
          </w:rPr>
          <w:t>mairakraser@yahoo.com.ar</w:t>
        </w:r>
      </w:hyperlink>
    </w:p>
    <w:p w14:paraId="2266B08C" w14:textId="247752B6" w:rsidR="009002EE" w:rsidRPr="009002EE" w:rsidRDefault="009002EE" w:rsidP="003F18C3">
      <w:pPr>
        <w:spacing w:line="360" w:lineRule="auto"/>
        <w:jc w:val="both"/>
        <w:rPr>
          <w:rStyle w:val="Hipervnculo"/>
          <w:rFonts w:cs="Arial"/>
          <w:sz w:val="19"/>
          <w:szCs w:val="19"/>
          <w:shd w:val="clear" w:color="auto" w:fill="FFFFFF"/>
          <w:lang w:val="en-US"/>
        </w:rPr>
      </w:pPr>
      <w:r w:rsidRPr="009002EE">
        <w:rPr>
          <w:rFonts w:ascii="Arial Narrow" w:hAnsi="Arial Narrow"/>
          <w:sz w:val="24"/>
          <w:szCs w:val="24"/>
          <w:lang w:val="en-US"/>
        </w:rPr>
        <w:t>Lic. David Barra</w:t>
      </w:r>
      <w:r>
        <w:rPr>
          <w:rFonts w:ascii="Arial Narrow" w:hAnsi="Arial Narrow"/>
          <w:sz w:val="24"/>
          <w:szCs w:val="24"/>
          <w:lang w:val="en-US"/>
        </w:rPr>
        <w:tab/>
      </w:r>
      <w:r>
        <w:rPr>
          <w:rFonts w:ascii="Arial Narrow" w:hAnsi="Arial Narrow"/>
          <w:sz w:val="24"/>
          <w:szCs w:val="24"/>
          <w:lang w:val="en-US"/>
        </w:rPr>
        <w:tab/>
      </w:r>
      <w:r>
        <w:rPr>
          <w:rFonts w:ascii="Arial Narrow" w:hAnsi="Arial Narrow"/>
          <w:sz w:val="24"/>
          <w:szCs w:val="24"/>
          <w:lang w:val="en-US"/>
        </w:rPr>
        <w:tab/>
      </w:r>
      <w:r>
        <w:rPr>
          <w:rFonts w:ascii="Arial Narrow" w:hAnsi="Arial Narrow"/>
          <w:sz w:val="24"/>
          <w:szCs w:val="24"/>
          <w:lang w:val="en-US"/>
        </w:rPr>
        <w:tab/>
        <w:t xml:space="preserve">e-mail: </w:t>
      </w:r>
      <w:r w:rsidRPr="009002EE">
        <w:rPr>
          <w:rStyle w:val="Hipervnculo"/>
          <w:rFonts w:cs="Arial"/>
          <w:sz w:val="19"/>
          <w:szCs w:val="19"/>
          <w:lang w:val="en-US"/>
        </w:rPr>
        <w:t>daterra14deivid@gmail.com</w:t>
      </w:r>
    </w:p>
    <w:p w14:paraId="0216CCF3" w14:textId="77777777" w:rsidR="001911B7" w:rsidRPr="000E4B23" w:rsidRDefault="000E4B23" w:rsidP="003F18C3">
      <w:pPr>
        <w:spacing w:line="360" w:lineRule="auto"/>
        <w:jc w:val="both"/>
        <w:rPr>
          <w:rFonts w:ascii="Arial Narrow" w:hAnsi="Arial Narrow"/>
          <w:sz w:val="24"/>
          <w:szCs w:val="24"/>
          <w:lang w:val="es-AR"/>
        </w:rPr>
      </w:pPr>
      <w:r w:rsidRPr="000E4B23">
        <w:rPr>
          <w:rFonts w:ascii="Arial Narrow" w:hAnsi="Arial Narrow"/>
          <w:sz w:val="24"/>
          <w:szCs w:val="24"/>
          <w:lang w:val="es-AR"/>
        </w:rPr>
        <w:t>Mail de la cátedra</w:t>
      </w:r>
      <w:r w:rsidRPr="000E4B23">
        <w:rPr>
          <w:rFonts w:ascii="Arial Narrow" w:hAnsi="Arial Narrow"/>
          <w:sz w:val="24"/>
          <w:szCs w:val="24"/>
          <w:lang w:val="es-AR"/>
        </w:rPr>
        <w:tab/>
      </w:r>
      <w:r w:rsidRPr="000E4B23">
        <w:rPr>
          <w:rFonts w:ascii="Arial Narrow" w:hAnsi="Arial Narrow"/>
          <w:sz w:val="24"/>
          <w:szCs w:val="24"/>
          <w:lang w:val="es-AR"/>
        </w:rPr>
        <w:tab/>
      </w:r>
      <w:r w:rsidRPr="000E4B23">
        <w:rPr>
          <w:rFonts w:ascii="Arial Narrow" w:hAnsi="Arial Narrow"/>
          <w:sz w:val="24"/>
          <w:szCs w:val="24"/>
          <w:lang w:val="es-AR"/>
        </w:rPr>
        <w:tab/>
      </w:r>
      <w:hyperlink r:id="rId18" w:history="1">
        <w:r w:rsidRPr="00673368">
          <w:rPr>
            <w:rStyle w:val="Hipervnculo"/>
            <w:rFonts w:ascii="Arial Narrow" w:hAnsi="Arial Narrow"/>
            <w:sz w:val="24"/>
            <w:szCs w:val="24"/>
            <w:lang w:val="es-AR"/>
          </w:rPr>
          <w:t>calidadagua.unco@gmail.com</w:t>
        </w:r>
      </w:hyperlink>
      <w:r>
        <w:rPr>
          <w:rFonts w:ascii="Arial Narrow" w:hAnsi="Arial Narrow"/>
          <w:sz w:val="24"/>
          <w:szCs w:val="24"/>
          <w:lang w:val="es-AR"/>
        </w:rPr>
        <w:t xml:space="preserve"> </w:t>
      </w:r>
    </w:p>
    <w:p w14:paraId="3FC12692" w14:textId="77777777" w:rsidR="003F18C3" w:rsidRPr="000E4B23" w:rsidRDefault="00076F57" w:rsidP="003F18C3">
      <w:pPr>
        <w:tabs>
          <w:tab w:val="left" w:pos="708"/>
          <w:tab w:val="left" w:pos="1416"/>
          <w:tab w:val="left" w:pos="2124"/>
          <w:tab w:val="left" w:pos="2832"/>
          <w:tab w:val="left" w:pos="3620"/>
        </w:tabs>
        <w:spacing w:line="360" w:lineRule="auto"/>
        <w:jc w:val="both"/>
        <w:rPr>
          <w:rFonts w:ascii="Arial Narrow" w:hAnsi="Arial Narrow"/>
          <w:sz w:val="24"/>
          <w:szCs w:val="24"/>
          <w:lang w:val="es-AR"/>
        </w:rPr>
      </w:pPr>
      <w:r w:rsidRPr="000E4B23">
        <w:rPr>
          <w:rFonts w:ascii="Arial Narrow" w:hAnsi="Arial Narrow"/>
          <w:sz w:val="24"/>
          <w:szCs w:val="24"/>
          <w:lang w:val="es-AR"/>
        </w:rPr>
        <w:t xml:space="preserve"> </w:t>
      </w:r>
      <w:r w:rsidR="003F18C3" w:rsidRPr="000E4B23">
        <w:rPr>
          <w:rFonts w:ascii="Arial Narrow" w:hAnsi="Arial Narrow"/>
          <w:sz w:val="24"/>
          <w:szCs w:val="24"/>
          <w:lang w:val="es-AR"/>
        </w:rPr>
        <w:tab/>
      </w:r>
      <w:r w:rsidR="003F18C3" w:rsidRPr="000E4B23">
        <w:rPr>
          <w:rFonts w:ascii="Arial Narrow" w:hAnsi="Arial Narrow"/>
          <w:sz w:val="24"/>
          <w:szCs w:val="24"/>
          <w:lang w:val="es-AR"/>
        </w:rPr>
        <w:tab/>
      </w:r>
      <w:r w:rsidRPr="000E4B23">
        <w:rPr>
          <w:rFonts w:ascii="Arial Narrow" w:hAnsi="Arial Narrow"/>
          <w:sz w:val="24"/>
          <w:szCs w:val="24"/>
          <w:lang w:val="es-AR"/>
        </w:rPr>
        <w:t xml:space="preserve"> </w:t>
      </w:r>
    </w:p>
    <w:p w14:paraId="6FF193E4" w14:textId="77777777" w:rsidR="00726250" w:rsidRPr="000E4B23" w:rsidRDefault="00726250" w:rsidP="00E9225F">
      <w:pPr>
        <w:tabs>
          <w:tab w:val="left" w:pos="708"/>
          <w:tab w:val="left" w:pos="1416"/>
          <w:tab w:val="left" w:pos="2124"/>
          <w:tab w:val="left" w:pos="2832"/>
          <w:tab w:val="left" w:pos="3620"/>
        </w:tabs>
        <w:spacing w:line="360" w:lineRule="auto"/>
        <w:jc w:val="both"/>
        <w:rPr>
          <w:rFonts w:ascii="Arial Narrow" w:hAnsi="Arial Narrow"/>
          <w:sz w:val="24"/>
          <w:szCs w:val="24"/>
          <w:lang w:val="es-AR"/>
        </w:rPr>
      </w:pPr>
    </w:p>
    <w:p w14:paraId="21C39568" w14:textId="468645F7" w:rsidR="00563257" w:rsidRDefault="00726250" w:rsidP="00563257">
      <w:pPr>
        <w:pStyle w:val="Ttulo5"/>
      </w:pPr>
      <w:r w:rsidRPr="000E4B23">
        <w:rPr>
          <w:rFonts w:ascii="Arial Narrow" w:hAnsi="Arial Narrow"/>
          <w:szCs w:val="24"/>
          <w:lang w:val="es-AR"/>
        </w:rPr>
        <w:br w:type="page"/>
      </w:r>
      <w:r w:rsidR="00563257">
        <w:lastRenderedPageBreak/>
        <w:t>CRONOGRAMA DE ACTIVID</w:t>
      </w:r>
      <w:r w:rsidR="00AC6C27">
        <w:t>ADES Y SALIDAS DE CAMPO. Año 202</w:t>
      </w:r>
      <w:r w:rsidR="00BC1C94">
        <w:t>5</w:t>
      </w:r>
    </w:p>
    <w:p w14:paraId="674768C2" w14:textId="77777777" w:rsidR="00563257" w:rsidRDefault="00563257" w:rsidP="00563257">
      <w:pPr>
        <w:jc w:val="center"/>
      </w:pPr>
    </w:p>
    <w:p w14:paraId="398ABA3C" w14:textId="77777777" w:rsidR="00563257" w:rsidRDefault="00563257" w:rsidP="002C779F">
      <w:pPr>
        <w:jc w:val="both"/>
      </w:pPr>
      <w: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8"/>
        <w:gridCol w:w="776"/>
        <w:gridCol w:w="5462"/>
        <w:gridCol w:w="1686"/>
      </w:tblGrid>
      <w:tr w:rsidR="00D90466" w:rsidRPr="00D561C1" w14:paraId="76CD0599" w14:textId="77777777" w:rsidTr="00BA286F">
        <w:trPr>
          <w:trHeight w:hRule="exact" w:val="340"/>
        </w:trPr>
        <w:tc>
          <w:tcPr>
            <w:tcW w:w="0" w:type="auto"/>
            <w:shd w:val="clear" w:color="auto" w:fill="C0C0C0"/>
            <w:vAlign w:val="center"/>
          </w:tcPr>
          <w:p w14:paraId="1A176EE2" w14:textId="77777777" w:rsidR="00D90466" w:rsidRPr="00D561C1" w:rsidRDefault="00D90466" w:rsidP="00B90F9D">
            <w:pPr>
              <w:pStyle w:val="Ttulo3"/>
              <w:jc w:val="center"/>
              <w:rPr>
                <w:rFonts w:cs="Arial"/>
                <w:szCs w:val="22"/>
              </w:rPr>
            </w:pPr>
            <w:r w:rsidRPr="00D561C1">
              <w:rPr>
                <w:rFonts w:cs="Arial"/>
                <w:szCs w:val="22"/>
              </w:rPr>
              <w:t>Clase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10059AD6" w14:textId="77777777" w:rsidR="00D90466" w:rsidRPr="00D561C1" w:rsidRDefault="00D90466" w:rsidP="00B90F9D">
            <w:pPr>
              <w:pStyle w:val="Ttulo3"/>
              <w:jc w:val="center"/>
              <w:rPr>
                <w:rFonts w:cs="Arial"/>
                <w:szCs w:val="22"/>
              </w:rPr>
            </w:pPr>
            <w:r w:rsidRPr="00D561C1">
              <w:rPr>
                <w:rFonts w:cs="Arial"/>
                <w:szCs w:val="22"/>
              </w:rPr>
              <w:t>Fecha</w:t>
            </w:r>
          </w:p>
        </w:tc>
        <w:tc>
          <w:tcPr>
            <w:tcW w:w="5462" w:type="dxa"/>
            <w:shd w:val="clear" w:color="auto" w:fill="C0C0C0"/>
            <w:vAlign w:val="center"/>
          </w:tcPr>
          <w:p w14:paraId="4211C933" w14:textId="77777777" w:rsidR="00D90466" w:rsidRPr="00D561C1" w:rsidRDefault="00D90466" w:rsidP="00B90F9D">
            <w:pPr>
              <w:jc w:val="center"/>
              <w:rPr>
                <w:rFonts w:cs="Arial"/>
                <w:b/>
                <w:szCs w:val="22"/>
              </w:rPr>
            </w:pPr>
            <w:r w:rsidRPr="00D561C1">
              <w:rPr>
                <w:rFonts w:cs="Arial"/>
                <w:b/>
                <w:szCs w:val="22"/>
              </w:rPr>
              <w:t>Capítulo – Actividad</w:t>
            </w:r>
          </w:p>
        </w:tc>
        <w:tc>
          <w:tcPr>
            <w:tcW w:w="1686" w:type="dxa"/>
            <w:shd w:val="clear" w:color="auto" w:fill="C0C0C0"/>
            <w:vAlign w:val="center"/>
          </w:tcPr>
          <w:p w14:paraId="3F6091FA" w14:textId="77777777" w:rsidR="00D90466" w:rsidRPr="00950E19" w:rsidRDefault="00D90466" w:rsidP="00B90F9D">
            <w:pPr>
              <w:jc w:val="center"/>
              <w:rPr>
                <w:rFonts w:cs="Arial"/>
                <w:b/>
                <w:szCs w:val="22"/>
              </w:rPr>
            </w:pPr>
            <w:r w:rsidRPr="00950E19">
              <w:rPr>
                <w:rFonts w:cs="Arial"/>
                <w:b/>
                <w:szCs w:val="22"/>
              </w:rPr>
              <w:t>Hora</w:t>
            </w:r>
          </w:p>
        </w:tc>
      </w:tr>
      <w:tr w:rsidR="00D90466" w:rsidRPr="00D561C1" w14:paraId="2FA09A8C" w14:textId="77777777" w:rsidTr="00BA286F">
        <w:trPr>
          <w:trHeight w:hRule="exact" w:val="340"/>
        </w:trPr>
        <w:tc>
          <w:tcPr>
            <w:tcW w:w="0" w:type="auto"/>
            <w:vAlign w:val="center"/>
          </w:tcPr>
          <w:p w14:paraId="325CC05C" w14:textId="77777777" w:rsidR="00D90466" w:rsidRPr="00D561C1" w:rsidRDefault="00D90466" w:rsidP="00B90F9D">
            <w:pPr>
              <w:jc w:val="center"/>
              <w:rPr>
                <w:rFonts w:cs="Arial"/>
                <w:szCs w:val="22"/>
              </w:rPr>
            </w:pPr>
            <w:r w:rsidRPr="00D561C1">
              <w:rPr>
                <w:rFonts w:cs="Arial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2B4C53FA" w14:textId="557B001A" w:rsidR="00D90466" w:rsidRPr="00D561C1" w:rsidRDefault="00BC1C94" w:rsidP="00B90F9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</w:t>
            </w:r>
            <w:r w:rsidR="00D90466" w:rsidRPr="00D561C1">
              <w:rPr>
                <w:rFonts w:cs="Arial"/>
                <w:szCs w:val="22"/>
              </w:rPr>
              <w:t>/03</w:t>
            </w:r>
          </w:p>
        </w:tc>
        <w:tc>
          <w:tcPr>
            <w:tcW w:w="5462" w:type="dxa"/>
            <w:vAlign w:val="center"/>
          </w:tcPr>
          <w:p w14:paraId="2A3E6D65" w14:textId="4C05CEB0" w:rsidR="006F7858" w:rsidRPr="00D561C1" w:rsidRDefault="00337C66" w:rsidP="001B783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Presentación </w:t>
            </w:r>
            <w:r w:rsidR="00BC1C94">
              <w:rPr>
                <w:rFonts w:cs="Arial"/>
                <w:szCs w:val="22"/>
              </w:rPr>
              <w:t>de la materia-</w:t>
            </w:r>
            <w:r w:rsidR="00D853B1">
              <w:rPr>
                <w:rFonts w:cs="Arial"/>
                <w:szCs w:val="22"/>
              </w:rPr>
              <w:t>Unidad 1</w:t>
            </w:r>
          </w:p>
        </w:tc>
        <w:tc>
          <w:tcPr>
            <w:tcW w:w="1686" w:type="dxa"/>
            <w:vAlign w:val="center"/>
          </w:tcPr>
          <w:p w14:paraId="37F791C9" w14:textId="18B0053E" w:rsidR="00D90466" w:rsidRPr="00D853B1" w:rsidRDefault="00BC1C94" w:rsidP="00D853B1">
            <w:pPr>
              <w:pStyle w:val="Ttulo5"/>
              <w:rPr>
                <w:rFonts w:cs="Arial"/>
                <w:b w:val="0"/>
                <w:sz w:val="22"/>
                <w:szCs w:val="22"/>
              </w:rPr>
            </w:pPr>
            <w:r w:rsidRPr="00D853B1">
              <w:rPr>
                <w:rFonts w:cs="Arial"/>
                <w:b w:val="0"/>
                <w:sz w:val="22"/>
                <w:szCs w:val="22"/>
              </w:rPr>
              <w:t>9 horas</w:t>
            </w:r>
          </w:p>
        </w:tc>
      </w:tr>
      <w:tr w:rsidR="00DA2D17" w:rsidRPr="00D561C1" w14:paraId="3B54A368" w14:textId="77777777" w:rsidTr="00BA286F">
        <w:trPr>
          <w:trHeight w:hRule="exact" w:val="340"/>
        </w:trPr>
        <w:tc>
          <w:tcPr>
            <w:tcW w:w="0" w:type="auto"/>
            <w:vAlign w:val="center"/>
          </w:tcPr>
          <w:p w14:paraId="3F55AE1F" w14:textId="77777777" w:rsidR="00DA2D17" w:rsidRPr="00D561C1" w:rsidRDefault="00DA2D17" w:rsidP="00B90F9D">
            <w:pPr>
              <w:jc w:val="center"/>
              <w:rPr>
                <w:rFonts w:cs="Arial"/>
                <w:szCs w:val="22"/>
              </w:rPr>
            </w:pPr>
            <w:r w:rsidRPr="00D561C1">
              <w:rPr>
                <w:rFonts w:cs="Arial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5505BD1E" w14:textId="7268F12C" w:rsidR="00DA2D17" w:rsidRPr="00D561C1" w:rsidRDefault="00DA2D17" w:rsidP="00B90F9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2214FA">
              <w:rPr>
                <w:rFonts w:cs="Arial"/>
                <w:szCs w:val="22"/>
              </w:rPr>
              <w:t>7</w:t>
            </w:r>
            <w:r w:rsidRPr="00D561C1">
              <w:rPr>
                <w:rFonts w:cs="Arial"/>
                <w:szCs w:val="22"/>
              </w:rPr>
              <w:t>/03</w:t>
            </w:r>
          </w:p>
        </w:tc>
        <w:tc>
          <w:tcPr>
            <w:tcW w:w="5462" w:type="dxa"/>
            <w:vAlign w:val="center"/>
          </w:tcPr>
          <w:p w14:paraId="58350A47" w14:textId="671140FF" w:rsidR="00DA2D17" w:rsidRPr="000E4B23" w:rsidRDefault="00D853B1" w:rsidP="008B51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Unidad 2</w:t>
            </w:r>
          </w:p>
          <w:p w14:paraId="05D83298" w14:textId="77777777" w:rsidR="00DA2D17" w:rsidRPr="00D561C1" w:rsidRDefault="00DA2D17" w:rsidP="008B513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86" w:type="dxa"/>
          </w:tcPr>
          <w:p w14:paraId="52199ACE" w14:textId="1A1CA2F8" w:rsidR="00DA2D17" w:rsidRPr="00D853B1" w:rsidRDefault="00D853B1" w:rsidP="00D853B1">
            <w:pPr>
              <w:jc w:val="center"/>
              <w:rPr>
                <w:szCs w:val="22"/>
              </w:rPr>
            </w:pPr>
            <w:r w:rsidRPr="00D853B1">
              <w:rPr>
                <w:rFonts w:cs="Arial"/>
                <w:szCs w:val="22"/>
              </w:rPr>
              <w:t>9 horas</w:t>
            </w:r>
          </w:p>
        </w:tc>
      </w:tr>
      <w:tr w:rsidR="00DA2D17" w:rsidRPr="00D561C1" w14:paraId="77EBA93D" w14:textId="77777777" w:rsidTr="00BA286F">
        <w:trPr>
          <w:trHeight w:hRule="exact" w:val="340"/>
        </w:trPr>
        <w:tc>
          <w:tcPr>
            <w:tcW w:w="0" w:type="auto"/>
            <w:vAlign w:val="center"/>
          </w:tcPr>
          <w:p w14:paraId="390DAD11" w14:textId="77777777" w:rsidR="00DA2D17" w:rsidRPr="00D561C1" w:rsidRDefault="00DA2D17" w:rsidP="00B90F9D">
            <w:pPr>
              <w:jc w:val="center"/>
              <w:rPr>
                <w:rFonts w:cs="Arial"/>
                <w:szCs w:val="22"/>
              </w:rPr>
            </w:pPr>
            <w:r w:rsidRPr="00D561C1">
              <w:rPr>
                <w:rFonts w:cs="Arial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5CB5284F" w14:textId="2F587596" w:rsidR="00DA2D17" w:rsidRPr="00D561C1" w:rsidRDefault="002214FA" w:rsidP="00B90F9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24</w:t>
            </w:r>
            <w:r w:rsidR="00DA2D17" w:rsidRPr="00D561C1">
              <w:rPr>
                <w:rFonts w:cs="Arial"/>
                <w:szCs w:val="22"/>
              </w:rPr>
              <w:t>/03</w:t>
            </w:r>
          </w:p>
        </w:tc>
        <w:tc>
          <w:tcPr>
            <w:tcW w:w="5462" w:type="dxa"/>
            <w:vAlign w:val="center"/>
          </w:tcPr>
          <w:p w14:paraId="2CD85550" w14:textId="1A7197E8" w:rsidR="00DA2D17" w:rsidRPr="00D561C1" w:rsidRDefault="00D853B1" w:rsidP="008B51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Feriado</w:t>
            </w:r>
          </w:p>
        </w:tc>
        <w:tc>
          <w:tcPr>
            <w:tcW w:w="1686" w:type="dxa"/>
          </w:tcPr>
          <w:p w14:paraId="024DA626" w14:textId="62F15918" w:rsidR="00DA2D17" w:rsidRPr="00D853B1" w:rsidRDefault="00D853B1" w:rsidP="00D853B1">
            <w:pPr>
              <w:jc w:val="center"/>
              <w:rPr>
                <w:rFonts w:cs="Arial"/>
                <w:szCs w:val="22"/>
              </w:rPr>
            </w:pPr>
            <w:r w:rsidRPr="00D853B1">
              <w:rPr>
                <w:rFonts w:cs="Arial"/>
                <w:szCs w:val="22"/>
              </w:rPr>
              <w:t>9 horas</w:t>
            </w:r>
          </w:p>
        </w:tc>
      </w:tr>
      <w:tr w:rsidR="00DA2D17" w:rsidRPr="00D561C1" w14:paraId="2F790764" w14:textId="77777777" w:rsidTr="00BA286F">
        <w:trPr>
          <w:trHeight w:hRule="exact" w:val="535"/>
        </w:trPr>
        <w:tc>
          <w:tcPr>
            <w:tcW w:w="0" w:type="auto"/>
            <w:vAlign w:val="center"/>
          </w:tcPr>
          <w:p w14:paraId="26C87429" w14:textId="77777777" w:rsidR="00DA2D17" w:rsidRPr="00D561C1" w:rsidRDefault="00DA2D17" w:rsidP="00B90F9D">
            <w:pPr>
              <w:jc w:val="center"/>
              <w:rPr>
                <w:rFonts w:cs="Arial"/>
                <w:szCs w:val="22"/>
              </w:rPr>
            </w:pPr>
            <w:r w:rsidRPr="00D561C1">
              <w:rPr>
                <w:rFonts w:cs="Arial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731D2222" w14:textId="2C13EC88" w:rsidR="00DA2D17" w:rsidRPr="00D561C1" w:rsidRDefault="002214FA" w:rsidP="00B90F9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31</w:t>
            </w:r>
            <w:r w:rsidR="00DA2D17" w:rsidRPr="00D561C1">
              <w:rPr>
                <w:rFonts w:cs="Arial"/>
                <w:szCs w:val="22"/>
              </w:rPr>
              <w:t>/03</w:t>
            </w:r>
          </w:p>
        </w:tc>
        <w:tc>
          <w:tcPr>
            <w:tcW w:w="5462" w:type="dxa"/>
            <w:vAlign w:val="center"/>
          </w:tcPr>
          <w:p w14:paraId="3FB35901" w14:textId="47E7B027" w:rsidR="00DA2D17" w:rsidRPr="00D561C1" w:rsidRDefault="00D853B1" w:rsidP="008B51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Unidad 3</w:t>
            </w:r>
          </w:p>
        </w:tc>
        <w:tc>
          <w:tcPr>
            <w:tcW w:w="1686" w:type="dxa"/>
          </w:tcPr>
          <w:p w14:paraId="5E6A4F82" w14:textId="5F0003E8" w:rsidR="00DA2D17" w:rsidRPr="00D853B1" w:rsidRDefault="00D853B1" w:rsidP="00D853B1">
            <w:pPr>
              <w:jc w:val="center"/>
              <w:rPr>
                <w:szCs w:val="22"/>
              </w:rPr>
            </w:pPr>
            <w:r w:rsidRPr="00D853B1">
              <w:rPr>
                <w:rFonts w:cs="Arial"/>
                <w:szCs w:val="22"/>
              </w:rPr>
              <w:t>9 horas</w:t>
            </w:r>
          </w:p>
        </w:tc>
      </w:tr>
      <w:tr w:rsidR="00DA2D17" w:rsidRPr="00D561C1" w14:paraId="734D6E74" w14:textId="77777777" w:rsidTr="00BA286F">
        <w:trPr>
          <w:trHeight w:hRule="exact" w:val="557"/>
        </w:trPr>
        <w:tc>
          <w:tcPr>
            <w:tcW w:w="0" w:type="auto"/>
            <w:vAlign w:val="center"/>
          </w:tcPr>
          <w:p w14:paraId="511D6703" w14:textId="77777777" w:rsidR="00DA2D17" w:rsidRPr="00D561C1" w:rsidRDefault="00DA2D17" w:rsidP="00B90F9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7005B634" w14:textId="03F8C22C" w:rsidR="00DA2D17" w:rsidRDefault="002214FA" w:rsidP="00B90F9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07</w:t>
            </w:r>
            <w:r w:rsidR="00DA2D17">
              <w:rPr>
                <w:rFonts w:cs="Arial"/>
                <w:szCs w:val="22"/>
              </w:rPr>
              <w:t>/0</w:t>
            </w: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5462" w:type="dxa"/>
            <w:vAlign w:val="center"/>
          </w:tcPr>
          <w:p w14:paraId="262BDA1C" w14:textId="4D357997" w:rsidR="00DA2D17" w:rsidRPr="00D561C1" w:rsidRDefault="00991FD9" w:rsidP="00DA2D1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Práctica: Ensayo de infiltración</w:t>
            </w:r>
          </w:p>
        </w:tc>
        <w:tc>
          <w:tcPr>
            <w:tcW w:w="1686" w:type="dxa"/>
          </w:tcPr>
          <w:p w14:paraId="7B5B2954" w14:textId="2BB92B62" w:rsidR="00DA2D17" w:rsidRPr="00D853B1" w:rsidRDefault="00D853B1" w:rsidP="00D853B1">
            <w:pPr>
              <w:jc w:val="center"/>
              <w:rPr>
                <w:rFonts w:cs="Arial"/>
                <w:szCs w:val="22"/>
              </w:rPr>
            </w:pPr>
            <w:r w:rsidRPr="00D853B1">
              <w:rPr>
                <w:rFonts w:cs="Arial"/>
                <w:szCs w:val="22"/>
              </w:rPr>
              <w:t>9 horas</w:t>
            </w:r>
          </w:p>
        </w:tc>
      </w:tr>
      <w:tr w:rsidR="00DA2D17" w:rsidRPr="00D561C1" w14:paraId="4222C4BD" w14:textId="77777777" w:rsidTr="00BA286F">
        <w:trPr>
          <w:trHeight w:hRule="exact" w:val="340"/>
        </w:trPr>
        <w:tc>
          <w:tcPr>
            <w:tcW w:w="0" w:type="auto"/>
            <w:vAlign w:val="center"/>
          </w:tcPr>
          <w:p w14:paraId="7C934A8E" w14:textId="77777777" w:rsidR="00DA2D17" w:rsidRDefault="00DA2D17" w:rsidP="00B90F9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14:paraId="39A01183" w14:textId="3E0F6CEB" w:rsidR="00DA2D17" w:rsidRDefault="002214FA" w:rsidP="00B90F9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14</w:t>
            </w:r>
            <w:r w:rsidR="00DA2D17">
              <w:rPr>
                <w:rFonts w:cs="Arial"/>
                <w:szCs w:val="22"/>
              </w:rPr>
              <w:t>/0</w:t>
            </w: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5462" w:type="dxa"/>
            <w:vAlign w:val="center"/>
          </w:tcPr>
          <w:p w14:paraId="4CCCA608" w14:textId="7F1D59B5" w:rsidR="00DA2D17" w:rsidRDefault="00991FD9" w:rsidP="00DA2D1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Unidad 4</w:t>
            </w:r>
          </w:p>
        </w:tc>
        <w:tc>
          <w:tcPr>
            <w:tcW w:w="1686" w:type="dxa"/>
          </w:tcPr>
          <w:p w14:paraId="620A59C5" w14:textId="06424CD1" w:rsidR="00DA2D17" w:rsidRPr="00D853B1" w:rsidRDefault="00D853B1" w:rsidP="00D853B1">
            <w:pPr>
              <w:jc w:val="center"/>
              <w:rPr>
                <w:rFonts w:cs="Arial"/>
                <w:szCs w:val="22"/>
              </w:rPr>
            </w:pPr>
            <w:r w:rsidRPr="00D853B1">
              <w:rPr>
                <w:rFonts w:cs="Arial"/>
                <w:szCs w:val="22"/>
              </w:rPr>
              <w:t>9 horas</w:t>
            </w:r>
          </w:p>
        </w:tc>
      </w:tr>
      <w:tr w:rsidR="00DA2D17" w:rsidRPr="001B783F" w14:paraId="41C412A2" w14:textId="77777777" w:rsidTr="00BA286F">
        <w:trPr>
          <w:trHeight w:hRule="exact" w:val="481"/>
        </w:trPr>
        <w:tc>
          <w:tcPr>
            <w:tcW w:w="0" w:type="auto"/>
            <w:vAlign w:val="center"/>
          </w:tcPr>
          <w:p w14:paraId="4AE26F42" w14:textId="77777777" w:rsidR="00DA2D17" w:rsidRPr="001B783F" w:rsidRDefault="00DA2D17" w:rsidP="00B7508F">
            <w:pPr>
              <w:jc w:val="center"/>
              <w:rPr>
                <w:rFonts w:cs="Arial"/>
                <w:szCs w:val="22"/>
              </w:rPr>
            </w:pPr>
            <w:r w:rsidRPr="001B783F">
              <w:rPr>
                <w:rFonts w:cs="Arial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14:paraId="6BD326B1" w14:textId="00DC7DD8" w:rsidR="00DA2D17" w:rsidRPr="001B783F" w:rsidRDefault="00DA2D17" w:rsidP="00436F9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="002214FA">
              <w:rPr>
                <w:rFonts w:cs="Arial"/>
                <w:szCs w:val="22"/>
              </w:rPr>
              <w:t>1</w:t>
            </w:r>
            <w:r>
              <w:rPr>
                <w:rFonts w:cs="Arial"/>
                <w:szCs w:val="22"/>
              </w:rPr>
              <w:t>/</w:t>
            </w:r>
            <w:r w:rsidRPr="001B783F">
              <w:rPr>
                <w:rFonts w:cs="Arial"/>
                <w:szCs w:val="22"/>
              </w:rPr>
              <w:t>0</w:t>
            </w:r>
            <w:r w:rsidR="002214FA">
              <w:rPr>
                <w:rFonts w:cs="Arial"/>
                <w:szCs w:val="22"/>
              </w:rPr>
              <w:t>4</w:t>
            </w:r>
          </w:p>
        </w:tc>
        <w:tc>
          <w:tcPr>
            <w:tcW w:w="5462" w:type="dxa"/>
            <w:vAlign w:val="center"/>
          </w:tcPr>
          <w:p w14:paraId="1E804DD6" w14:textId="2EAB867D" w:rsidR="00DA2D17" w:rsidRDefault="00991FD9" w:rsidP="00DA2D1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Unidad 4</w:t>
            </w:r>
          </w:p>
        </w:tc>
        <w:tc>
          <w:tcPr>
            <w:tcW w:w="1686" w:type="dxa"/>
          </w:tcPr>
          <w:p w14:paraId="3B36D632" w14:textId="257A0C8C" w:rsidR="00DA2D17" w:rsidRPr="00D853B1" w:rsidRDefault="00D853B1" w:rsidP="00D853B1">
            <w:pPr>
              <w:jc w:val="center"/>
              <w:rPr>
                <w:szCs w:val="22"/>
              </w:rPr>
            </w:pPr>
            <w:r w:rsidRPr="00D853B1">
              <w:rPr>
                <w:rFonts w:cs="Arial"/>
                <w:szCs w:val="22"/>
              </w:rPr>
              <w:t>9 horas</w:t>
            </w:r>
          </w:p>
        </w:tc>
      </w:tr>
      <w:tr w:rsidR="00DA2D17" w:rsidRPr="002E6FF3" w14:paraId="3BC14D24" w14:textId="77777777" w:rsidTr="00BA286F">
        <w:trPr>
          <w:trHeight w:hRule="exact" w:val="340"/>
        </w:trPr>
        <w:tc>
          <w:tcPr>
            <w:tcW w:w="0" w:type="auto"/>
            <w:vAlign w:val="center"/>
          </w:tcPr>
          <w:p w14:paraId="1A0B9BDC" w14:textId="77777777" w:rsidR="00DA2D17" w:rsidRPr="002E6FF3" w:rsidRDefault="00DA2D17" w:rsidP="00B90F9D">
            <w:pPr>
              <w:jc w:val="center"/>
              <w:rPr>
                <w:rFonts w:cs="Arial"/>
                <w:szCs w:val="22"/>
              </w:rPr>
            </w:pPr>
            <w:r w:rsidRPr="002E6FF3">
              <w:rPr>
                <w:rFonts w:cs="Arial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14:paraId="4A66F394" w14:textId="66E51707" w:rsidR="00DA2D17" w:rsidRPr="002E6FF3" w:rsidRDefault="002214FA" w:rsidP="00BF096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28</w:t>
            </w:r>
            <w:r w:rsidR="00DA2D17" w:rsidRPr="002E6FF3">
              <w:rPr>
                <w:rFonts w:cs="Arial"/>
                <w:szCs w:val="22"/>
              </w:rPr>
              <w:t>/0</w:t>
            </w: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5462" w:type="dxa"/>
            <w:vAlign w:val="center"/>
          </w:tcPr>
          <w:p w14:paraId="6A9B587E" w14:textId="1A045267" w:rsidR="00DA2D17" w:rsidRPr="001B783F" w:rsidRDefault="00991FD9" w:rsidP="008B51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Práctica: Transporte de contaminantes en ríos</w:t>
            </w:r>
          </w:p>
        </w:tc>
        <w:tc>
          <w:tcPr>
            <w:tcW w:w="1686" w:type="dxa"/>
          </w:tcPr>
          <w:p w14:paraId="649ED0E8" w14:textId="46FA2AA1" w:rsidR="00DA2D17" w:rsidRPr="00D853B1" w:rsidRDefault="00D853B1" w:rsidP="00D853B1">
            <w:pPr>
              <w:jc w:val="center"/>
              <w:rPr>
                <w:szCs w:val="22"/>
              </w:rPr>
            </w:pPr>
            <w:r w:rsidRPr="00D853B1">
              <w:rPr>
                <w:rFonts w:cs="Arial"/>
                <w:szCs w:val="22"/>
              </w:rPr>
              <w:t>9 horas</w:t>
            </w:r>
          </w:p>
        </w:tc>
      </w:tr>
      <w:tr w:rsidR="00DA2D17" w:rsidRPr="00D561C1" w14:paraId="5DF71744" w14:textId="77777777" w:rsidTr="00BA286F">
        <w:trPr>
          <w:trHeight w:hRule="exact" w:val="340"/>
        </w:trPr>
        <w:tc>
          <w:tcPr>
            <w:tcW w:w="0" w:type="auto"/>
            <w:vAlign w:val="center"/>
          </w:tcPr>
          <w:p w14:paraId="01B93766" w14:textId="77777777" w:rsidR="00DA2D17" w:rsidRPr="00D561C1" w:rsidRDefault="00DA2D17" w:rsidP="00B90F9D">
            <w:pPr>
              <w:jc w:val="center"/>
              <w:rPr>
                <w:rFonts w:cs="Arial"/>
                <w:szCs w:val="22"/>
              </w:rPr>
            </w:pPr>
            <w:r w:rsidRPr="00D561C1">
              <w:rPr>
                <w:rFonts w:cs="Arial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14:paraId="398EE4F3" w14:textId="1972E13C" w:rsidR="00DA2D17" w:rsidRPr="00D561C1" w:rsidRDefault="00DA2D17" w:rsidP="00BF096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05</w:t>
            </w:r>
            <w:r w:rsidRPr="00D561C1">
              <w:rPr>
                <w:rFonts w:cs="Arial"/>
                <w:szCs w:val="22"/>
              </w:rPr>
              <w:t>/0</w:t>
            </w:r>
            <w:r w:rsidR="002214FA">
              <w:rPr>
                <w:rFonts w:cs="Arial"/>
                <w:szCs w:val="22"/>
              </w:rPr>
              <w:t>5</w:t>
            </w:r>
          </w:p>
        </w:tc>
        <w:tc>
          <w:tcPr>
            <w:tcW w:w="5462" w:type="dxa"/>
            <w:vAlign w:val="center"/>
          </w:tcPr>
          <w:p w14:paraId="39F20E27" w14:textId="7142E9D4" w:rsidR="00DA2D17" w:rsidRPr="002E6FF3" w:rsidRDefault="00991FD9" w:rsidP="008B51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Unidad 5</w:t>
            </w:r>
          </w:p>
        </w:tc>
        <w:tc>
          <w:tcPr>
            <w:tcW w:w="1686" w:type="dxa"/>
          </w:tcPr>
          <w:p w14:paraId="1615D0C7" w14:textId="76236582" w:rsidR="00DA2D17" w:rsidRPr="00D853B1" w:rsidRDefault="00D853B1" w:rsidP="00D853B1">
            <w:pPr>
              <w:jc w:val="center"/>
              <w:rPr>
                <w:szCs w:val="22"/>
              </w:rPr>
            </w:pPr>
            <w:r w:rsidRPr="00D853B1">
              <w:rPr>
                <w:rFonts w:cs="Arial"/>
                <w:szCs w:val="22"/>
              </w:rPr>
              <w:t>9 horas</w:t>
            </w:r>
          </w:p>
        </w:tc>
      </w:tr>
      <w:tr w:rsidR="00DA2D17" w:rsidRPr="00D561C1" w14:paraId="36416C67" w14:textId="77777777" w:rsidTr="00BA286F">
        <w:trPr>
          <w:trHeight w:hRule="exact" w:val="340"/>
        </w:trPr>
        <w:tc>
          <w:tcPr>
            <w:tcW w:w="0" w:type="auto"/>
            <w:vAlign w:val="center"/>
          </w:tcPr>
          <w:p w14:paraId="6B4475A6" w14:textId="77777777" w:rsidR="00DA2D17" w:rsidRPr="00D561C1" w:rsidRDefault="00DA2D17" w:rsidP="00B90F9D">
            <w:pPr>
              <w:jc w:val="center"/>
              <w:rPr>
                <w:rFonts w:cs="Arial"/>
                <w:szCs w:val="22"/>
              </w:rPr>
            </w:pPr>
            <w:r w:rsidRPr="00D561C1">
              <w:rPr>
                <w:rFonts w:cs="Arial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14:paraId="3C625B5D" w14:textId="02B00276" w:rsidR="00DA2D17" w:rsidRPr="00D561C1" w:rsidRDefault="002214FA" w:rsidP="00BF096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</w:t>
            </w:r>
            <w:r w:rsidR="00DA2D17" w:rsidRPr="00D561C1">
              <w:rPr>
                <w:rFonts w:cs="Arial"/>
                <w:szCs w:val="22"/>
              </w:rPr>
              <w:t>/0</w:t>
            </w: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5462" w:type="dxa"/>
            <w:vAlign w:val="center"/>
          </w:tcPr>
          <w:p w14:paraId="2457D494" w14:textId="68589E29" w:rsidR="00DA2D17" w:rsidRPr="00D561C1" w:rsidRDefault="00991FD9" w:rsidP="00991FD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Unidad 6</w:t>
            </w:r>
          </w:p>
        </w:tc>
        <w:tc>
          <w:tcPr>
            <w:tcW w:w="1686" w:type="dxa"/>
          </w:tcPr>
          <w:p w14:paraId="58830AC7" w14:textId="336AF5DA" w:rsidR="00DA2D17" w:rsidRPr="00D853B1" w:rsidRDefault="00D853B1" w:rsidP="00D853B1">
            <w:pPr>
              <w:jc w:val="center"/>
              <w:rPr>
                <w:szCs w:val="22"/>
              </w:rPr>
            </w:pPr>
            <w:r w:rsidRPr="00D853B1">
              <w:rPr>
                <w:rFonts w:cs="Arial"/>
                <w:szCs w:val="22"/>
              </w:rPr>
              <w:t>9 horas</w:t>
            </w:r>
          </w:p>
        </w:tc>
      </w:tr>
      <w:tr w:rsidR="00DA2D17" w:rsidRPr="00D561C1" w14:paraId="0BAFD8B0" w14:textId="77777777" w:rsidTr="00BA286F">
        <w:trPr>
          <w:trHeight w:hRule="exact" w:val="340"/>
        </w:trPr>
        <w:tc>
          <w:tcPr>
            <w:tcW w:w="0" w:type="auto"/>
            <w:vAlign w:val="center"/>
          </w:tcPr>
          <w:p w14:paraId="06E88BC8" w14:textId="77777777" w:rsidR="00DA2D17" w:rsidRPr="00D561C1" w:rsidRDefault="00DA2D17" w:rsidP="00B90F9D">
            <w:pPr>
              <w:jc w:val="center"/>
              <w:rPr>
                <w:rFonts w:cs="Arial"/>
                <w:szCs w:val="22"/>
              </w:rPr>
            </w:pPr>
            <w:r w:rsidRPr="00D561C1">
              <w:rPr>
                <w:rFonts w:cs="Arial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14:paraId="22471B66" w14:textId="066F80D4" w:rsidR="00DA2D17" w:rsidRPr="00D561C1" w:rsidRDefault="00DA2D17" w:rsidP="00BF096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2214FA">
              <w:rPr>
                <w:rFonts w:cs="Arial"/>
                <w:szCs w:val="22"/>
              </w:rPr>
              <w:t>9</w:t>
            </w:r>
            <w:r w:rsidRPr="00D561C1">
              <w:rPr>
                <w:rFonts w:cs="Arial"/>
                <w:szCs w:val="22"/>
              </w:rPr>
              <w:t>/0</w:t>
            </w:r>
            <w:r w:rsidR="002214FA">
              <w:rPr>
                <w:rFonts w:cs="Arial"/>
                <w:szCs w:val="22"/>
              </w:rPr>
              <w:t>5</w:t>
            </w:r>
          </w:p>
        </w:tc>
        <w:tc>
          <w:tcPr>
            <w:tcW w:w="5462" w:type="dxa"/>
            <w:vAlign w:val="center"/>
          </w:tcPr>
          <w:p w14:paraId="1CF2E42F" w14:textId="1058207F" w:rsidR="00DA2D17" w:rsidRPr="00D561C1" w:rsidRDefault="00991FD9" w:rsidP="00DA2D1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Unidad 7</w:t>
            </w:r>
          </w:p>
        </w:tc>
        <w:tc>
          <w:tcPr>
            <w:tcW w:w="1686" w:type="dxa"/>
          </w:tcPr>
          <w:p w14:paraId="2D28A788" w14:textId="118EEEC7" w:rsidR="00DA2D17" w:rsidRPr="00D853B1" w:rsidRDefault="00D853B1" w:rsidP="00D853B1">
            <w:pPr>
              <w:jc w:val="center"/>
              <w:rPr>
                <w:szCs w:val="22"/>
              </w:rPr>
            </w:pPr>
            <w:r w:rsidRPr="00D853B1">
              <w:rPr>
                <w:rFonts w:cs="Arial"/>
                <w:szCs w:val="22"/>
              </w:rPr>
              <w:t>9 horas</w:t>
            </w:r>
          </w:p>
        </w:tc>
      </w:tr>
      <w:tr w:rsidR="0049076A" w:rsidRPr="00D561C1" w14:paraId="29D1F323" w14:textId="77777777" w:rsidTr="00BA286F">
        <w:trPr>
          <w:trHeight w:hRule="exact" w:val="340"/>
        </w:trPr>
        <w:tc>
          <w:tcPr>
            <w:tcW w:w="0" w:type="auto"/>
            <w:vAlign w:val="center"/>
          </w:tcPr>
          <w:p w14:paraId="741887F7" w14:textId="77777777" w:rsidR="0049076A" w:rsidRPr="00D561C1" w:rsidRDefault="0049076A" w:rsidP="00144667">
            <w:pPr>
              <w:jc w:val="center"/>
              <w:rPr>
                <w:rFonts w:cs="Arial"/>
                <w:szCs w:val="22"/>
              </w:rPr>
            </w:pPr>
            <w:r w:rsidRPr="00D561C1">
              <w:rPr>
                <w:rFonts w:cs="Arial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14:paraId="6C24F920" w14:textId="59AF1CBB" w:rsidR="0049076A" w:rsidRDefault="002214FA" w:rsidP="00BF096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26</w:t>
            </w:r>
            <w:r w:rsidR="0049076A">
              <w:rPr>
                <w:rFonts w:cs="Arial"/>
                <w:szCs w:val="22"/>
              </w:rPr>
              <w:t>/0</w:t>
            </w: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5462" w:type="dxa"/>
            <w:vAlign w:val="center"/>
          </w:tcPr>
          <w:p w14:paraId="61763E21" w14:textId="67379930" w:rsidR="0049076A" w:rsidRDefault="00991FD9" w:rsidP="00DA2D1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Unidad 7</w:t>
            </w:r>
          </w:p>
        </w:tc>
        <w:tc>
          <w:tcPr>
            <w:tcW w:w="1686" w:type="dxa"/>
          </w:tcPr>
          <w:p w14:paraId="103A5B6C" w14:textId="26C84E6E" w:rsidR="0049076A" w:rsidRPr="00D853B1" w:rsidRDefault="00D853B1" w:rsidP="00D853B1">
            <w:pPr>
              <w:jc w:val="center"/>
              <w:rPr>
                <w:rFonts w:cs="Arial"/>
                <w:szCs w:val="22"/>
              </w:rPr>
            </w:pPr>
            <w:r w:rsidRPr="00D853B1">
              <w:rPr>
                <w:rFonts w:cs="Arial"/>
                <w:szCs w:val="22"/>
              </w:rPr>
              <w:t>9 horas</w:t>
            </w:r>
          </w:p>
        </w:tc>
      </w:tr>
      <w:tr w:rsidR="0049076A" w:rsidRPr="00D561C1" w14:paraId="218559B9" w14:textId="77777777" w:rsidTr="00BA286F">
        <w:trPr>
          <w:trHeight w:hRule="exact" w:val="340"/>
        </w:trPr>
        <w:tc>
          <w:tcPr>
            <w:tcW w:w="0" w:type="auto"/>
            <w:vAlign w:val="center"/>
          </w:tcPr>
          <w:p w14:paraId="76694254" w14:textId="77777777" w:rsidR="0049076A" w:rsidRPr="00D561C1" w:rsidRDefault="0049076A" w:rsidP="00144667">
            <w:pPr>
              <w:jc w:val="center"/>
              <w:rPr>
                <w:rFonts w:cs="Arial"/>
                <w:szCs w:val="22"/>
              </w:rPr>
            </w:pPr>
            <w:r w:rsidRPr="00D561C1">
              <w:rPr>
                <w:rFonts w:cs="Arial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14:paraId="3F228EB2" w14:textId="148AA262" w:rsidR="0049076A" w:rsidRPr="00D561C1" w:rsidRDefault="002214FA" w:rsidP="00DA2D1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02</w:t>
            </w:r>
            <w:r w:rsidR="0049076A" w:rsidRPr="00D561C1">
              <w:rPr>
                <w:rFonts w:cs="Arial"/>
                <w:szCs w:val="22"/>
              </w:rPr>
              <w:t>/0</w:t>
            </w: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5462" w:type="dxa"/>
            <w:vAlign w:val="center"/>
          </w:tcPr>
          <w:p w14:paraId="2BC91802" w14:textId="35622BA0" w:rsidR="0049076A" w:rsidRPr="00436F92" w:rsidRDefault="00991FD9" w:rsidP="00121D5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Parcial</w:t>
            </w:r>
          </w:p>
        </w:tc>
        <w:tc>
          <w:tcPr>
            <w:tcW w:w="1686" w:type="dxa"/>
          </w:tcPr>
          <w:p w14:paraId="5CAADA4B" w14:textId="59F4FE30" w:rsidR="0049076A" w:rsidRPr="00D853B1" w:rsidRDefault="00D853B1" w:rsidP="00D853B1">
            <w:pPr>
              <w:jc w:val="center"/>
              <w:rPr>
                <w:szCs w:val="22"/>
              </w:rPr>
            </w:pPr>
            <w:r w:rsidRPr="00D853B1">
              <w:rPr>
                <w:rFonts w:cs="Arial"/>
                <w:szCs w:val="22"/>
              </w:rPr>
              <w:t>9 horas</w:t>
            </w:r>
          </w:p>
        </w:tc>
      </w:tr>
      <w:tr w:rsidR="0049076A" w:rsidRPr="00D561C1" w14:paraId="530ECB9A" w14:textId="77777777" w:rsidTr="00BA286F">
        <w:trPr>
          <w:trHeight w:hRule="exact" w:val="340"/>
        </w:trPr>
        <w:tc>
          <w:tcPr>
            <w:tcW w:w="0" w:type="auto"/>
            <w:vAlign w:val="center"/>
          </w:tcPr>
          <w:p w14:paraId="13CFC5F5" w14:textId="77777777" w:rsidR="0049076A" w:rsidRPr="002E6FF3" w:rsidRDefault="0049076A" w:rsidP="00144667">
            <w:pPr>
              <w:jc w:val="center"/>
              <w:rPr>
                <w:rFonts w:cs="Arial"/>
                <w:szCs w:val="22"/>
              </w:rPr>
            </w:pPr>
            <w:r w:rsidRPr="002E6FF3">
              <w:rPr>
                <w:rFonts w:cs="Arial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14:paraId="24EA00E0" w14:textId="1B20415A" w:rsidR="0049076A" w:rsidRPr="00D561C1" w:rsidRDefault="002214FA" w:rsidP="00B90F9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09</w:t>
            </w:r>
            <w:r w:rsidR="0049076A">
              <w:rPr>
                <w:rFonts w:cs="Arial"/>
                <w:szCs w:val="22"/>
              </w:rPr>
              <w:t>/0</w:t>
            </w: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5462" w:type="dxa"/>
            <w:vAlign w:val="center"/>
          </w:tcPr>
          <w:p w14:paraId="4030660B" w14:textId="488AACAA" w:rsidR="0049076A" w:rsidRPr="00D561C1" w:rsidRDefault="00991FD9" w:rsidP="008B51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Exposición TP final</w:t>
            </w:r>
          </w:p>
        </w:tc>
        <w:tc>
          <w:tcPr>
            <w:tcW w:w="1686" w:type="dxa"/>
          </w:tcPr>
          <w:p w14:paraId="1BC79794" w14:textId="6BC7625B" w:rsidR="0049076A" w:rsidRPr="00D853B1" w:rsidRDefault="00D853B1" w:rsidP="00D853B1">
            <w:pPr>
              <w:jc w:val="center"/>
              <w:rPr>
                <w:szCs w:val="22"/>
              </w:rPr>
            </w:pPr>
            <w:r w:rsidRPr="00D853B1">
              <w:rPr>
                <w:rFonts w:cs="Arial"/>
                <w:szCs w:val="22"/>
              </w:rPr>
              <w:t>9 horas</w:t>
            </w:r>
          </w:p>
        </w:tc>
      </w:tr>
      <w:tr w:rsidR="0049076A" w:rsidRPr="002E6FF3" w14:paraId="1AD22A02" w14:textId="77777777" w:rsidTr="00BA286F">
        <w:trPr>
          <w:trHeight w:hRule="exact" w:val="689"/>
        </w:trPr>
        <w:tc>
          <w:tcPr>
            <w:tcW w:w="0" w:type="auto"/>
            <w:vAlign w:val="center"/>
          </w:tcPr>
          <w:p w14:paraId="79A5ADAE" w14:textId="77777777" w:rsidR="0049076A" w:rsidRPr="00D561C1" w:rsidRDefault="0049076A" w:rsidP="0014466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14:paraId="6404EB23" w14:textId="21C6FF42" w:rsidR="0049076A" w:rsidRPr="002E6FF3" w:rsidRDefault="002214FA" w:rsidP="00B90F9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16</w:t>
            </w:r>
            <w:r w:rsidR="0049076A" w:rsidRPr="002E6FF3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>06</w:t>
            </w:r>
          </w:p>
        </w:tc>
        <w:tc>
          <w:tcPr>
            <w:tcW w:w="5462" w:type="dxa"/>
            <w:vAlign w:val="center"/>
          </w:tcPr>
          <w:p w14:paraId="2BBD9288" w14:textId="77ED0813" w:rsidR="0049076A" w:rsidRPr="00D561C1" w:rsidRDefault="00991FD9" w:rsidP="008B513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Feriado</w:t>
            </w:r>
          </w:p>
        </w:tc>
        <w:tc>
          <w:tcPr>
            <w:tcW w:w="1686" w:type="dxa"/>
          </w:tcPr>
          <w:p w14:paraId="22AB25B4" w14:textId="55A310C6" w:rsidR="0049076A" w:rsidRPr="00D853B1" w:rsidRDefault="00D853B1" w:rsidP="00D853B1">
            <w:pPr>
              <w:jc w:val="center"/>
              <w:rPr>
                <w:szCs w:val="22"/>
              </w:rPr>
            </w:pPr>
            <w:r w:rsidRPr="00D853B1">
              <w:rPr>
                <w:rFonts w:cs="Arial"/>
                <w:szCs w:val="22"/>
              </w:rPr>
              <w:t>9 horas</w:t>
            </w:r>
          </w:p>
        </w:tc>
      </w:tr>
    </w:tbl>
    <w:p w14:paraId="5753346B" w14:textId="77777777" w:rsidR="00726250" w:rsidRDefault="00726250" w:rsidP="00C80152">
      <w:pPr>
        <w:tabs>
          <w:tab w:val="left" w:pos="708"/>
          <w:tab w:val="left" w:pos="1416"/>
          <w:tab w:val="left" w:pos="2124"/>
          <w:tab w:val="left" w:pos="2832"/>
          <w:tab w:val="left" w:pos="3620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26250" w:rsidSect="00EE6629">
      <w:footerReference w:type="default" r:id="rId19"/>
      <w:pgSz w:w="11907" w:h="16840" w:code="9"/>
      <w:pgMar w:top="1162" w:right="1474" w:bottom="1134" w:left="1701" w:header="720" w:footer="720" w:gutter="0"/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72863" w14:textId="77777777" w:rsidR="00546F79" w:rsidRDefault="00546F79">
      <w:r>
        <w:separator/>
      </w:r>
    </w:p>
  </w:endnote>
  <w:endnote w:type="continuationSeparator" w:id="0">
    <w:p w14:paraId="4DD38108" w14:textId="77777777" w:rsidR="00546F79" w:rsidRDefault="0054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6F761" w14:textId="77777777" w:rsidR="00370F46" w:rsidRDefault="00370F46">
    <w:pPr>
      <w:pStyle w:val="Piedepgina"/>
      <w:rPr>
        <w:sz w:val="18"/>
        <w:szCs w:val="18"/>
        <w:lang w:val="es-ES"/>
      </w:rPr>
    </w:pPr>
    <w:r>
      <w:rPr>
        <w:sz w:val="18"/>
        <w:szCs w:val="18"/>
        <w:lang w:val="es-ES"/>
      </w:rPr>
      <w:t xml:space="preserve">Calidad del Agua, FACIAS </w:t>
    </w:r>
    <w:r w:rsidR="00C3326A">
      <w:rPr>
        <w:sz w:val="18"/>
        <w:szCs w:val="18"/>
        <w:lang w:val="es-ES"/>
      </w:rPr>
      <w:t>–</w:t>
    </w:r>
    <w:r>
      <w:rPr>
        <w:sz w:val="18"/>
        <w:szCs w:val="18"/>
        <w:lang w:val="es-ES"/>
      </w:rPr>
      <w:t xml:space="preserve"> UNC</w:t>
    </w:r>
    <w:r w:rsidR="00C3326A">
      <w:rPr>
        <w:sz w:val="18"/>
        <w:szCs w:val="18"/>
        <w:lang w:val="es-ES"/>
      </w:rPr>
      <w:t>o</w:t>
    </w:r>
    <w:r>
      <w:rPr>
        <w:sz w:val="18"/>
        <w:szCs w:val="18"/>
        <w:lang w:val="es-ES"/>
      </w:rPr>
      <w:tab/>
    </w:r>
    <w:r>
      <w:rPr>
        <w:sz w:val="18"/>
        <w:szCs w:val="18"/>
        <w:lang w:val="es-ES"/>
      </w:rPr>
      <w:tab/>
    </w:r>
    <w:r w:rsidR="00314FF6" w:rsidRPr="008B144E">
      <w:rPr>
        <w:rStyle w:val="Nmerodepgina"/>
        <w:sz w:val="16"/>
        <w:szCs w:val="16"/>
      </w:rPr>
      <w:fldChar w:fldCharType="begin"/>
    </w:r>
    <w:r w:rsidRPr="008B144E">
      <w:rPr>
        <w:rStyle w:val="Nmerodepgina"/>
        <w:sz w:val="16"/>
        <w:szCs w:val="16"/>
      </w:rPr>
      <w:instrText xml:space="preserve"> PAGE </w:instrText>
    </w:r>
    <w:r w:rsidR="00314FF6" w:rsidRPr="008B144E">
      <w:rPr>
        <w:rStyle w:val="Nmerodepgina"/>
        <w:sz w:val="16"/>
        <w:szCs w:val="16"/>
      </w:rPr>
      <w:fldChar w:fldCharType="separate"/>
    </w:r>
    <w:r w:rsidR="00AE3BCB">
      <w:rPr>
        <w:rStyle w:val="Nmerodepgina"/>
        <w:noProof/>
        <w:sz w:val="16"/>
        <w:szCs w:val="16"/>
      </w:rPr>
      <w:t>1</w:t>
    </w:r>
    <w:r w:rsidR="00314FF6" w:rsidRPr="008B144E">
      <w:rPr>
        <w:rStyle w:val="Nmerodepgina"/>
        <w:sz w:val="16"/>
        <w:szCs w:val="16"/>
      </w:rPr>
      <w:fldChar w:fldCharType="end"/>
    </w:r>
  </w:p>
  <w:p w14:paraId="1BFCFCA9" w14:textId="2ABA1102" w:rsidR="00370F46" w:rsidRDefault="00E7652D">
    <w:pPr>
      <w:pStyle w:val="Piedepgina"/>
      <w:rPr>
        <w:sz w:val="18"/>
        <w:szCs w:val="18"/>
        <w:lang w:val="es-ES"/>
      </w:rPr>
    </w:pPr>
    <w:r>
      <w:rPr>
        <w:sz w:val="18"/>
        <w:szCs w:val="18"/>
        <w:lang w:val="es-ES"/>
      </w:rPr>
      <w:t>Macchi-</w:t>
    </w:r>
    <w:r w:rsidR="002878BC">
      <w:rPr>
        <w:sz w:val="18"/>
        <w:szCs w:val="18"/>
        <w:lang w:val="es-ES"/>
      </w:rPr>
      <w:t>Kraser</w:t>
    </w:r>
    <w:r w:rsidR="001D0BB6">
      <w:rPr>
        <w:sz w:val="18"/>
        <w:szCs w:val="18"/>
        <w:lang w:val="es-ES"/>
      </w:rPr>
      <w:t>-Barra</w:t>
    </w:r>
    <w:r w:rsidR="002878BC">
      <w:rPr>
        <w:sz w:val="18"/>
        <w:szCs w:val="18"/>
        <w:lang w:val="es-ES"/>
      </w:rPr>
      <w:t xml:space="preserve"> 202</w:t>
    </w:r>
    <w:r w:rsidR="001D0BB6">
      <w:rPr>
        <w:sz w:val="18"/>
        <w:szCs w:val="18"/>
        <w:lang w:val="es-ES"/>
      </w:rPr>
      <w:t>5</w:t>
    </w:r>
  </w:p>
  <w:p w14:paraId="3F2B5178" w14:textId="77777777" w:rsidR="001D0BB6" w:rsidRPr="008979DB" w:rsidRDefault="001D0BB6">
    <w:pPr>
      <w:pStyle w:val="Piedepgina"/>
      <w:rPr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4F2FC" w14:textId="77777777" w:rsidR="00546F79" w:rsidRDefault="00546F79">
      <w:r>
        <w:separator/>
      </w:r>
    </w:p>
  </w:footnote>
  <w:footnote w:type="continuationSeparator" w:id="0">
    <w:p w14:paraId="73C2BCFB" w14:textId="77777777" w:rsidR="00546F79" w:rsidRDefault="0054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16AD4"/>
    <w:multiLevelType w:val="hybridMultilevel"/>
    <w:tmpl w:val="E02236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0936B3"/>
    <w:multiLevelType w:val="hybridMultilevel"/>
    <w:tmpl w:val="768695C2"/>
    <w:lvl w:ilvl="0" w:tplc="FFFFFFFF">
      <w:start w:val="1"/>
      <w:numFmt w:val="bullet"/>
      <w:lvlText w:val="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22E0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1E0A65"/>
    <w:multiLevelType w:val="hybridMultilevel"/>
    <w:tmpl w:val="009CBB8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A659C"/>
    <w:multiLevelType w:val="hybridMultilevel"/>
    <w:tmpl w:val="C9A659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043C50"/>
    <w:multiLevelType w:val="hybridMultilevel"/>
    <w:tmpl w:val="1E1ED730"/>
    <w:lvl w:ilvl="0" w:tplc="BFD6F160">
      <w:start w:val="1"/>
      <w:numFmt w:val="bullet"/>
      <w:lvlText w:val=""/>
      <w:lvlJc w:val="left"/>
      <w:pPr>
        <w:tabs>
          <w:tab w:val="num" w:pos="1356"/>
        </w:tabs>
        <w:ind w:left="13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F4516"/>
    <w:multiLevelType w:val="hybridMultilevel"/>
    <w:tmpl w:val="2BDAA1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3C"/>
    <w:rsid w:val="00003C92"/>
    <w:rsid w:val="000155C7"/>
    <w:rsid w:val="000236DA"/>
    <w:rsid w:val="000240B7"/>
    <w:rsid w:val="00035C4A"/>
    <w:rsid w:val="00043F83"/>
    <w:rsid w:val="00057252"/>
    <w:rsid w:val="0006069F"/>
    <w:rsid w:val="00062053"/>
    <w:rsid w:val="000721F7"/>
    <w:rsid w:val="0007442F"/>
    <w:rsid w:val="00076F57"/>
    <w:rsid w:val="00077CFB"/>
    <w:rsid w:val="000866ED"/>
    <w:rsid w:val="00091B2C"/>
    <w:rsid w:val="0009441A"/>
    <w:rsid w:val="0009508F"/>
    <w:rsid w:val="00095154"/>
    <w:rsid w:val="000973FA"/>
    <w:rsid w:val="000A2A59"/>
    <w:rsid w:val="000A33AE"/>
    <w:rsid w:val="000C3907"/>
    <w:rsid w:val="000D0D07"/>
    <w:rsid w:val="000D167A"/>
    <w:rsid w:val="000E4B23"/>
    <w:rsid w:val="000E525C"/>
    <w:rsid w:val="00117774"/>
    <w:rsid w:val="00121D5D"/>
    <w:rsid w:val="001310EC"/>
    <w:rsid w:val="00131C26"/>
    <w:rsid w:val="00132BEC"/>
    <w:rsid w:val="00150FA5"/>
    <w:rsid w:val="00171B48"/>
    <w:rsid w:val="001736E9"/>
    <w:rsid w:val="00175E96"/>
    <w:rsid w:val="001850CD"/>
    <w:rsid w:val="001911B7"/>
    <w:rsid w:val="001959C0"/>
    <w:rsid w:val="001974BD"/>
    <w:rsid w:val="0019773F"/>
    <w:rsid w:val="001A7387"/>
    <w:rsid w:val="001B2C7B"/>
    <w:rsid w:val="001B783F"/>
    <w:rsid w:val="001C52C6"/>
    <w:rsid w:val="001D0BB6"/>
    <w:rsid w:val="001D2E10"/>
    <w:rsid w:val="001E5584"/>
    <w:rsid w:val="001E6F94"/>
    <w:rsid w:val="001F24AA"/>
    <w:rsid w:val="001F3D47"/>
    <w:rsid w:val="001F689C"/>
    <w:rsid w:val="00200F4F"/>
    <w:rsid w:val="002067AD"/>
    <w:rsid w:val="00207CDC"/>
    <w:rsid w:val="00211CC6"/>
    <w:rsid w:val="002214FA"/>
    <w:rsid w:val="00223566"/>
    <w:rsid w:val="00225AE3"/>
    <w:rsid w:val="002262C8"/>
    <w:rsid w:val="00226DC7"/>
    <w:rsid w:val="00227483"/>
    <w:rsid w:val="002274A3"/>
    <w:rsid w:val="00240FD7"/>
    <w:rsid w:val="00242C52"/>
    <w:rsid w:val="00242F84"/>
    <w:rsid w:val="00250BDF"/>
    <w:rsid w:val="00253FA7"/>
    <w:rsid w:val="00254D49"/>
    <w:rsid w:val="00256581"/>
    <w:rsid w:val="002572B8"/>
    <w:rsid w:val="00276B67"/>
    <w:rsid w:val="0028553F"/>
    <w:rsid w:val="002878BC"/>
    <w:rsid w:val="002949C9"/>
    <w:rsid w:val="002A6807"/>
    <w:rsid w:val="002B4201"/>
    <w:rsid w:val="002C779F"/>
    <w:rsid w:val="002D40BE"/>
    <w:rsid w:val="002E0490"/>
    <w:rsid w:val="002E0C6E"/>
    <w:rsid w:val="002E1000"/>
    <w:rsid w:val="002E3266"/>
    <w:rsid w:val="002E3EA1"/>
    <w:rsid w:val="002E3F4B"/>
    <w:rsid w:val="002E4113"/>
    <w:rsid w:val="002E6FF3"/>
    <w:rsid w:val="002F048F"/>
    <w:rsid w:val="002F6237"/>
    <w:rsid w:val="002F644D"/>
    <w:rsid w:val="00303224"/>
    <w:rsid w:val="003124A6"/>
    <w:rsid w:val="00314FF6"/>
    <w:rsid w:val="0031510F"/>
    <w:rsid w:val="0032204E"/>
    <w:rsid w:val="00331F41"/>
    <w:rsid w:val="00337C66"/>
    <w:rsid w:val="003436BE"/>
    <w:rsid w:val="0034792E"/>
    <w:rsid w:val="00362162"/>
    <w:rsid w:val="00362BE7"/>
    <w:rsid w:val="00370F46"/>
    <w:rsid w:val="003801DD"/>
    <w:rsid w:val="00383A83"/>
    <w:rsid w:val="0038413E"/>
    <w:rsid w:val="003874D8"/>
    <w:rsid w:val="0039224C"/>
    <w:rsid w:val="00397349"/>
    <w:rsid w:val="003A1CED"/>
    <w:rsid w:val="003A3759"/>
    <w:rsid w:val="003A7A01"/>
    <w:rsid w:val="003B1FA3"/>
    <w:rsid w:val="003B4937"/>
    <w:rsid w:val="003C190D"/>
    <w:rsid w:val="003C7AB2"/>
    <w:rsid w:val="003D166E"/>
    <w:rsid w:val="003D1EDC"/>
    <w:rsid w:val="003E1798"/>
    <w:rsid w:val="003E2599"/>
    <w:rsid w:val="003E38AA"/>
    <w:rsid w:val="003E700A"/>
    <w:rsid w:val="003E78F4"/>
    <w:rsid w:val="003F0A12"/>
    <w:rsid w:val="003F18C3"/>
    <w:rsid w:val="003F6C76"/>
    <w:rsid w:val="004037BC"/>
    <w:rsid w:val="004217BE"/>
    <w:rsid w:val="00421FB9"/>
    <w:rsid w:val="004248F8"/>
    <w:rsid w:val="00431AED"/>
    <w:rsid w:val="00436F92"/>
    <w:rsid w:val="00445F1B"/>
    <w:rsid w:val="00452DC2"/>
    <w:rsid w:val="00454E86"/>
    <w:rsid w:val="00462DB0"/>
    <w:rsid w:val="0046356B"/>
    <w:rsid w:val="00487D5E"/>
    <w:rsid w:val="0049076A"/>
    <w:rsid w:val="00493722"/>
    <w:rsid w:val="00494E1A"/>
    <w:rsid w:val="004A5E6C"/>
    <w:rsid w:val="004B1254"/>
    <w:rsid w:val="004D2866"/>
    <w:rsid w:val="004D50F9"/>
    <w:rsid w:val="004D6204"/>
    <w:rsid w:val="004E6210"/>
    <w:rsid w:val="00500F5C"/>
    <w:rsid w:val="00505292"/>
    <w:rsid w:val="00505F22"/>
    <w:rsid w:val="0051190F"/>
    <w:rsid w:val="00516889"/>
    <w:rsid w:val="00524BC7"/>
    <w:rsid w:val="00535DCB"/>
    <w:rsid w:val="005406FA"/>
    <w:rsid w:val="0054071B"/>
    <w:rsid w:val="005438FC"/>
    <w:rsid w:val="00546F79"/>
    <w:rsid w:val="0055362E"/>
    <w:rsid w:val="00556DEF"/>
    <w:rsid w:val="00563257"/>
    <w:rsid w:val="00572F26"/>
    <w:rsid w:val="005734A9"/>
    <w:rsid w:val="00586E2E"/>
    <w:rsid w:val="00591A0E"/>
    <w:rsid w:val="00591BFF"/>
    <w:rsid w:val="00596079"/>
    <w:rsid w:val="00596812"/>
    <w:rsid w:val="00596A64"/>
    <w:rsid w:val="005A52AC"/>
    <w:rsid w:val="005A69A0"/>
    <w:rsid w:val="005B6367"/>
    <w:rsid w:val="005B78FF"/>
    <w:rsid w:val="005E49B5"/>
    <w:rsid w:val="005E71D5"/>
    <w:rsid w:val="005E7868"/>
    <w:rsid w:val="005F0E7B"/>
    <w:rsid w:val="00613E33"/>
    <w:rsid w:val="00625518"/>
    <w:rsid w:val="00627FFC"/>
    <w:rsid w:val="00672127"/>
    <w:rsid w:val="006746D3"/>
    <w:rsid w:val="00693AF7"/>
    <w:rsid w:val="00695652"/>
    <w:rsid w:val="006A34EB"/>
    <w:rsid w:val="006A5D27"/>
    <w:rsid w:val="006A7498"/>
    <w:rsid w:val="006A7DDD"/>
    <w:rsid w:val="006A7F97"/>
    <w:rsid w:val="006B2A6C"/>
    <w:rsid w:val="006B4C6F"/>
    <w:rsid w:val="006B5AF2"/>
    <w:rsid w:val="006C1AB4"/>
    <w:rsid w:val="006C2CD6"/>
    <w:rsid w:val="006C7414"/>
    <w:rsid w:val="006C74A9"/>
    <w:rsid w:val="006D6A8B"/>
    <w:rsid w:val="006F1D05"/>
    <w:rsid w:val="006F7858"/>
    <w:rsid w:val="007042F5"/>
    <w:rsid w:val="00704977"/>
    <w:rsid w:val="00707084"/>
    <w:rsid w:val="007124E7"/>
    <w:rsid w:val="00712C70"/>
    <w:rsid w:val="0071643B"/>
    <w:rsid w:val="00726250"/>
    <w:rsid w:val="00733EF5"/>
    <w:rsid w:val="007413FA"/>
    <w:rsid w:val="00744EB9"/>
    <w:rsid w:val="00757584"/>
    <w:rsid w:val="0076213F"/>
    <w:rsid w:val="007637C0"/>
    <w:rsid w:val="0077235F"/>
    <w:rsid w:val="007755F8"/>
    <w:rsid w:val="00790ABC"/>
    <w:rsid w:val="007946C0"/>
    <w:rsid w:val="007B50D7"/>
    <w:rsid w:val="007B7302"/>
    <w:rsid w:val="007C12EB"/>
    <w:rsid w:val="007C53F2"/>
    <w:rsid w:val="007C7C44"/>
    <w:rsid w:val="007E2A4E"/>
    <w:rsid w:val="007E7377"/>
    <w:rsid w:val="007F1BFD"/>
    <w:rsid w:val="007F5C1C"/>
    <w:rsid w:val="00811D89"/>
    <w:rsid w:val="00816685"/>
    <w:rsid w:val="008231FF"/>
    <w:rsid w:val="00823B46"/>
    <w:rsid w:val="00834E19"/>
    <w:rsid w:val="00852329"/>
    <w:rsid w:val="00854F6A"/>
    <w:rsid w:val="00863644"/>
    <w:rsid w:val="008644D9"/>
    <w:rsid w:val="00872D9B"/>
    <w:rsid w:val="00874848"/>
    <w:rsid w:val="00884EDE"/>
    <w:rsid w:val="008979DB"/>
    <w:rsid w:val="008A697F"/>
    <w:rsid w:val="008B07AD"/>
    <w:rsid w:val="008B144E"/>
    <w:rsid w:val="008B1704"/>
    <w:rsid w:val="008B1D84"/>
    <w:rsid w:val="008B3815"/>
    <w:rsid w:val="008B64C7"/>
    <w:rsid w:val="008B7854"/>
    <w:rsid w:val="008C51CA"/>
    <w:rsid w:val="008D12FC"/>
    <w:rsid w:val="008D1F09"/>
    <w:rsid w:val="008E3C2C"/>
    <w:rsid w:val="008F68AE"/>
    <w:rsid w:val="009002EE"/>
    <w:rsid w:val="00904CDD"/>
    <w:rsid w:val="00923EB5"/>
    <w:rsid w:val="009247C6"/>
    <w:rsid w:val="0092489A"/>
    <w:rsid w:val="00927C1A"/>
    <w:rsid w:val="00932D78"/>
    <w:rsid w:val="00944540"/>
    <w:rsid w:val="00950E19"/>
    <w:rsid w:val="00954CFA"/>
    <w:rsid w:val="00963C36"/>
    <w:rsid w:val="00965D2F"/>
    <w:rsid w:val="0097293E"/>
    <w:rsid w:val="00991FD9"/>
    <w:rsid w:val="009931B9"/>
    <w:rsid w:val="009A44D6"/>
    <w:rsid w:val="009B1CF0"/>
    <w:rsid w:val="009B22E6"/>
    <w:rsid w:val="009B24F5"/>
    <w:rsid w:val="009C06B3"/>
    <w:rsid w:val="009C1E5D"/>
    <w:rsid w:val="009C323E"/>
    <w:rsid w:val="009C3CF7"/>
    <w:rsid w:val="009D2079"/>
    <w:rsid w:val="009D4022"/>
    <w:rsid w:val="009E39DB"/>
    <w:rsid w:val="00A073D2"/>
    <w:rsid w:val="00A15BEA"/>
    <w:rsid w:val="00A21F94"/>
    <w:rsid w:val="00A246E9"/>
    <w:rsid w:val="00A42967"/>
    <w:rsid w:val="00A6774D"/>
    <w:rsid w:val="00A71360"/>
    <w:rsid w:val="00A7375A"/>
    <w:rsid w:val="00A8199A"/>
    <w:rsid w:val="00AA46F8"/>
    <w:rsid w:val="00AB10B0"/>
    <w:rsid w:val="00AB28FA"/>
    <w:rsid w:val="00AB4A0C"/>
    <w:rsid w:val="00AB5B0C"/>
    <w:rsid w:val="00AC1219"/>
    <w:rsid w:val="00AC5FD9"/>
    <w:rsid w:val="00AC6C27"/>
    <w:rsid w:val="00AD4057"/>
    <w:rsid w:val="00AD52BA"/>
    <w:rsid w:val="00AD7076"/>
    <w:rsid w:val="00AE26EF"/>
    <w:rsid w:val="00AE3BCB"/>
    <w:rsid w:val="00AE6483"/>
    <w:rsid w:val="00AF0C87"/>
    <w:rsid w:val="00AF5426"/>
    <w:rsid w:val="00B015BD"/>
    <w:rsid w:val="00B0563B"/>
    <w:rsid w:val="00B057C7"/>
    <w:rsid w:val="00B13ADF"/>
    <w:rsid w:val="00B159C0"/>
    <w:rsid w:val="00B2176B"/>
    <w:rsid w:val="00B267FE"/>
    <w:rsid w:val="00B445C1"/>
    <w:rsid w:val="00B543F4"/>
    <w:rsid w:val="00B54D6B"/>
    <w:rsid w:val="00B61691"/>
    <w:rsid w:val="00B62A80"/>
    <w:rsid w:val="00B66FA4"/>
    <w:rsid w:val="00B67503"/>
    <w:rsid w:val="00B8636F"/>
    <w:rsid w:val="00B86F77"/>
    <w:rsid w:val="00B9088B"/>
    <w:rsid w:val="00B90ED8"/>
    <w:rsid w:val="00B91B48"/>
    <w:rsid w:val="00BA0299"/>
    <w:rsid w:val="00BA1A7C"/>
    <w:rsid w:val="00BA286F"/>
    <w:rsid w:val="00BB0BC2"/>
    <w:rsid w:val="00BB4A10"/>
    <w:rsid w:val="00BB5384"/>
    <w:rsid w:val="00BB7E84"/>
    <w:rsid w:val="00BC1C94"/>
    <w:rsid w:val="00BC45CC"/>
    <w:rsid w:val="00BD700C"/>
    <w:rsid w:val="00BE34FC"/>
    <w:rsid w:val="00BF096C"/>
    <w:rsid w:val="00C03591"/>
    <w:rsid w:val="00C0517F"/>
    <w:rsid w:val="00C10D43"/>
    <w:rsid w:val="00C20662"/>
    <w:rsid w:val="00C22446"/>
    <w:rsid w:val="00C26759"/>
    <w:rsid w:val="00C3326A"/>
    <w:rsid w:val="00C43FB7"/>
    <w:rsid w:val="00C538BD"/>
    <w:rsid w:val="00C538DD"/>
    <w:rsid w:val="00C628D6"/>
    <w:rsid w:val="00C63589"/>
    <w:rsid w:val="00C708F7"/>
    <w:rsid w:val="00C73B20"/>
    <w:rsid w:val="00C80152"/>
    <w:rsid w:val="00C8741D"/>
    <w:rsid w:val="00C90178"/>
    <w:rsid w:val="00C910C0"/>
    <w:rsid w:val="00C97E89"/>
    <w:rsid w:val="00CA7DF4"/>
    <w:rsid w:val="00CB1691"/>
    <w:rsid w:val="00CC35F7"/>
    <w:rsid w:val="00CC76B3"/>
    <w:rsid w:val="00CD2009"/>
    <w:rsid w:val="00CD66A6"/>
    <w:rsid w:val="00CD67EC"/>
    <w:rsid w:val="00CD7F89"/>
    <w:rsid w:val="00CE00CD"/>
    <w:rsid w:val="00CE753C"/>
    <w:rsid w:val="00CE799F"/>
    <w:rsid w:val="00CF16A2"/>
    <w:rsid w:val="00CF284C"/>
    <w:rsid w:val="00CF36D4"/>
    <w:rsid w:val="00D064AA"/>
    <w:rsid w:val="00D113C5"/>
    <w:rsid w:val="00D11607"/>
    <w:rsid w:val="00D1323A"/>
    <w:rsid w:val="00D21AE1"/>
    <w:rsid w:val="00D3702F"/>
    <w:rsid w:val="00D449A8"/>
    <w:rsid w:val="00D513F8"/>
    <w:rsid w:val="00D534B5"/>
    <w:rsid w:val="00D54480"/>
    <w:rsid w:val="00D561C1"/>
    <w:rsid w:val="00D600B7"/>
    <w:rsid w:val="00D61ED1"/>
    <w:rsid w:val="00D6659F"/>
    <w:rsid w:val="00D718FF"/>
    <w:rsid w:val="00D75A92"/>
    <w:rsid w:val="00D77489"/>
    <w:rsid w:val="00D778E0"/>
    <w:rsid w:val="00D853B1"/>
    <w:rsid w:val="00D90466"/>
    <w:rsid w:val="00D91F15"/>
    <w:rsid w:val="00DA207C"/>
    <w:rsid w:val="00DA2D17"/>
    <w:rsid w:val="00DB2730"/>
    <w:rsid w:val="00DB5739"/>
    <w:rsid w:val="00DB7BA0"/>
    <w:rsid w:val="00DD20D2"/>
    <w:rsid w:val="00DF137E"/>
    <w:rsid w:val="00DF64BB"/>
    <w:rsid w:val="00DF793C"/>
    <w:rsid w:val="00E00D41"/>
    <w:rsid w:val="00E105F6"/>
    <w:rsid w:val="00E15C3F"/>
    <w:rsid w:val="00E27DC1"/>
    <w:rsid w:val="00E37DAE"/>
    <w:rsid w:val="00E53145"/>
    <w:rsid w:val="00E53352"/>
    <w:rsid w:val="00E53A4A"/>
    <w:rsid w:val="00E601A6"/>
    <w:rsid w:val="00E7652D"/>
    <w:rsid w:val="00E805EE"/>
    <w:rsid w:val="00E81330"/>
    <w:rsid w:val="00E84A47"/>
    <w:rsid w:val="00E9225F"/>
    <w:rsid w:val="00EB10DE"/>
    <w:rsid w:val="00ED1B86"/>
    <w:rsid w:val="00ED34C1"/>
    <w:rsid w:val="00ED7FE2"/>
    <w:rsid w:val="00EE0CFE"/>
    <w:rsid w:val="00EE6629"/>
    <w:rsid w:val="00F26B31"/>
    <w:rsid w:val="00F36118"/>
    <w:rsid w:val="00F37841"/>
    <w:rsid w:val="00F4208F"/>
    <w:rsid w:val="00F4381F"/>
    <w:rsid w:val="00F52686"/>
    <w:rsid w:val="00F6204D"/>
    <w:rsid w:val="00F64852"/>
    <w:rsid w:val="00F6529F"/>
    <w:rsid w:val="00F77ED6"/>
    <w:rsid w:val="00F8175F"/>
    <w:rsid w:val="00F949E7"/>
    <w:rsid w:val="00F95CDD"/>
    <w:rsid w:val="00FA5A4F"/>
    <w:rsid w:val="00FB65ED"/>
    <w:rsid w:val="00FE230D"/>
    <w:rsid w:val="00FE235F"/>
    <w:rsid w:val="00FF5C96"/>
    <w:rsid w:val="00FF7045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15CB274"/>
  <w15:docId w15:val="{572C1963-BC94-4A5D-9311-05869FA6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266"/>
    <w:rPr>
      <w:rFonts w:ascii="Arial" w:hAnsi="Arial"/>
      <w:sz w:val="22"/>
      <w:lang w:val="es-MX" w:eastAsia="es-ES"/>
    </w:rPr>
  </w:style>
  <w:style w:type="paragraph" w:styleId="Ttulo1">
    <w:name w:val="heading 1"/>
    <w:basedOn w:val="Normal"/>
    <w:next w:val="Normal"/>
    <w:qFormat/>
    <w:rsid w:val="002E3266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2E3266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E3266"/>
    <w:pPr>
      <w:keepNext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qFormat/>
    <w:rsid w:val="00FF7B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E3266"/>
    <w:pPr>
      <w:keepNext/>
      <w:jc w:val="center"/>
      <w:outlineLvl w:val="4"/>
    </w:pPr>
    <w:rPr>
      <w:b/>
      <w:sz w:val="24"/>
      <w:lang w:val="es-ES"/>
    </w:rPr>
  </w:style>
  <w:style w:type="paragraph" w:styleId="Ttulo6">
    <w:name w:val="heading 6"/>
    <w:basedOn w:val="Normal"/>
    <w:next w:val="Normal"/>
    <w:qFormat/>
    <w:rsid w:val="00FF7BC6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FF7BC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E3266"/>
    <w:rPr>
      <w:b/>
      <w:bCs/>
    </w:rPr>
  </w:style>
  <w:style w:type="paragraph" w:styleId="Encabezado">
    <w:name w:val="header"/>
    <w:basedOn w:val="Normal"/>
    <w:rsid w:val="002E3266"/>
    <w:pPr>
      <w:tabs>
        <w:tab w:val="center" w:pos="4419"/>
        <w:tab w:val="right" w:pos="8838"/>
      </w:tabs>
    </w:pPr>
    <w:rPr>
      <w:sz w:val="24"/>
    </w:rPr>
  </w:style>
  <w:style w:type="character" w:styleId="Hipervnculo">
    <w:name w:val="Hyperlink"/>
    <w:basedOn w:val="Fuentedeprrafopredeter"/>
    <w:rsid w:val="002E3266"/>
    <w:rPr>
      <w:color w:val="0000FF"/>
      <w:u w:val="single"/>
    </w:rPr>
  </w:style>
  <w:style w:type="paragraph" w:styleId="Piedepgina">
    <w:name w:val="footer"/>
    <w:basedOn w:val="Normal"/>
    <w:rsid w:val="008979D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144E"/>
  </w:style>
  <w:style w:type="paragraph" w:styleId="Textodeglobo">
    <w:name w:val="Balloon Text"/>
    <w:basedOn w:val="Normal"/>
    <w:semiHidden/>
    <w:rsid w:val="00E922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25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n-US"/>
    </w:rPr>
  </w:style>
  <w:style w:type="character" w:styleId="Hipervnculovisitado">
    <w:name w:val="FollowedHyperlink"/>
    <w:basedOn w:val="Fuentedeprrafopredeter"/>
    <w:rsid w:val="00D513F8"/>
    <w:rPr>
      <w:color w:val="800080"/>
      <w:u w:val="single"/>
    </w:rPr>
  </w:style>
  <w:style w:type="character" w:customStyle="1" w:styleId="c4z29wjxl">
    <w:name w:val="c4_z29wjxl"/>
    <w:basedOn w:val="Fuentedeprrafopredeter"/>
    <w:rsid w:val="0090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0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0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32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16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230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63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7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865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215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894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303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618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5247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12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.fcen.uba.ar/investigacion/grupos/hidrogeologia/auge/" TargetMode="External"/><Relationship Id="rId13" Type="http://schemas.openxmlformats.org/officeDocument/2006/relationships/hyperlink" Target="http://www.cee.vt.edu/ewr/environmental/teach/gwprimer/gwprimer.html" TargetMode="External"/><Relationship Id="rId18" Type="http://schemas.openxmlformats.org/officeDocument/2006/relationships/hyperlink" Target="mailto:calidadagua.unco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ee.vt.edu/ewr/environmental/teach/smprimer/smprimer.html" TargetMode="External"/><Relationship Id="rId17" Type="http://schemas.openxmlformats.org/officeDocument/2006/relationships/hyperlink" Target="mailto:mairakraser@yahoo.com.ar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.usal.es/~javisan/hidro/hidro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e.vt.edu/people/dietrich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gme.es/internet/web_aguas/igme/homec.htm" TargetMode="External"/><Relationship Id="rId10" Type="http://schemas.openxmlformats.org/officeDocument/2006/relationships/hyperlink" Target="http://www.appliedhydrogeology.info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library.wiley.com/book/10.1002/0470848944" TargetMode="External"/><Relationship Id="rId14" Type="http://schemas.openxmlformats.org/officeDocument/2006/relationships/hyperlink" Target="http://webworld.unesco.org/water/ihp/db/glossary/glu/HINDFR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2033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Asignatura Calidad del Agua</vt:lpstr>
    </vt:vector>
  </TitlesOfParts>
  <Company>FACIAS - Universidad Nacional del Comahue</Company>
  <LinksUpToDate>false</LinksUpToDate>
  <CharactersWithSpaces>13189</CharactersWithSpaces>
  <SharedDoc>false</SharedDoc>
  <HLinks>
    <vt:vector size="66" baseType="variant">
      <vt:variant>
        <vt:i4>1507380</vt:i4>
      </vt:variant>
      <vt:variant>
        <vt:i4>30</vt:i4>
      </vt:variant>
      <vt:variant>
        <vt:i4>0</vt:i4>
      </vt:variant>
      <vt:variant>
        <vt:i4>5</vt:i4>
      </vt:variant>
      <vt:variant>
        <vt:lpwstr>mailto:garcesleticia@hotmail.com</vt:lpwstr>
      </vt:variant>
      <vt:variant>
        <vt:lpwstr/>
      </vt:variant>
      <vt:variant>
        <vt:i4>1966119</vt:i4>
      </vt:variant>
      <vt:variant>
        <vt:i4>27</vt:i4>
      </vt:variant>
      <vt:variant>
        <vt:i4>0</vt:i4>
      </vt:variant>
      <vt:variant>
        <vt:i4>5</vt:i4>
      </vt:variant>
      <vt:variant>
        <vt:lpwstr>mailto:ceciliadufilho@gmail.com</vt:lpwstr>
      </vt:variant>
      <vt:variant>
        <vt:lpwstr/>
      </vt:variant>
      <vt:variant>
        <vt:i4>3801214</vt:i4>
      </vt:variant>
      <vt:variant>
        <vt:i4>24</vt:i4>
      </vt:variant>
      <vt:variant>
        <vt:i4>0</vt:i4>
      </vt:variant>
      <vt:variant>
        <vt:i4>5</vt:i4>
      </vt:variant>
      <vt:variant>
        <vt:lpwstr>http://web.usal.es/~javisan/hidro/hidro.htm</vt:lpwstr>
      </vt:variant>
      <vt:variant>
        <vt:lpwstr/>
      </vt:variant>
      <vt:variant>
        <vt:i4>2424832</vt:i4>
      </vt:variant>
      <vt:variant>
        <vt:i4>21</vt:i4>
      </vt:variant>
      <vt:variant>
        <vt:i4>0</vt:i4>
      </vt:variant>
      <vt:variant>
        <vt:i4>5</vt:i4>
      </vt:variant>
      <vt:variant>
        <vt:lpwstr>http://www.igme.es/internet/web_aguas/igme/homec.htm</vt:lpwstr>
      </vt:variant>
      <vt:variant>
        <vt:lpwstr/>
      </vt:variant>
      <vt:variant>
        <vt:i4>6619249</vt:i4>
      </vt:variant>
      <vt:variant>
        <vt:i4>18</vt:i4>
      </vt:variant>
      <vt:variant>
        <vt:i4>0</vt:i4>
      </vt:variant>
      <vt:variant>
        <vt:i4>5</vt:i4>
      </vt:variant>
      <vt:variant>
        <vt:lpwstr>http://webworld.unesco.org/water/ihp/db/glossary/glu/HINDFR.HTM</vt:lpwstr>
      </vt:variant>
      <vt:variant>
        <vt:lpwstr/>
      </vt:variant>
      <vt:variant>
        <vt:i4>6094924</vt:i4>
      </vt:variant>
      <vt:variant>
        <vt:i4>15</vt:i4>
      </vt:variant>
      <vt:variant>
        <vt:i4>0</vt:i4>
      </vt:variant>
      <vt:variant>
        <vt:i4>5</vt:i4>
      </vt:variant>
      <vt:variant>
        <vt:lpwstr>http://www.cee.vt.edu/ewr/environmental/teach/gwprimer/gwprimer.html</vt:lpwstr>
      </vt:variant>
      <vt:variant>
        <vt:lpwstr/>
      </vt:variant>
      <vt:variant>
        <vt:i4>5439554</vt:i4>
      </vt:variant>
      <vt:variant>
        <vt:i4>12</vt:i4>
      </vt:variant>
      <vt:variant>
        <vt:i4>0</vt:i4>
      </vt:variant>
      <vt:variant>
        <vt:i4>5</vt:i4>
      </vt:variant>
      <vt:variant>
        <vt:lpwstr>http://www.cee.vt.edu/ewr/environmental/teach/smprimer/smprimer.html</vt:lpwstr>
      </vt:variant>
      <vt:variant>
        <vt:lpwstr/>
      </vt:variant>
      <vt:variant>
        <vt:i4>6815802</vt:i4>
      </vt:variant>
      <vt:variant>
        <vt:i4>9</vt:i4>
      </vt:variant>
      <vt:variant>
        <vt:i4>0</vt:i4>
      </vt:variant>
      <vt:variant>
        <vt:i4>5</vt:i4>
      </vt:variant>
      <vt:variant>
        <vt:lpwstr>http://www.cee.vt.edu/people/dietrich.html</vt:lpwstr>
      </vt:variant>
      <vt:variant>
        <vt:lpwstr/>
      </vt:variant>
      <vt:variant>
        <vt:i4>131083</vt:i4>
      </vt:variant>
      <vt:variant>
        <vt:i4>6</vt:i4>
      </vt:variant>
      <vt:variant>
        <vt:i4>0</vt:i4>
      </vt:variant>
      <vt:variant>
        <vt:i4>5</vt:i4>
      </vt:variant>
      <vt:variant>
        <vt:lpwstr>http://www.appliedhydrogeology.info/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http://onlinelibrary.wiley.com/book/10.1002/0470848944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http://www.gl.fcen.uba.ar/investigacion/grupos/hidrogeologia/auge/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Asignatura Calidad del Agua</dc:title>
  <dc:creator>Cecilia Dufilho</dc:creator>
  <cp:lastModifiedBy>Liliana Rosa</cp:lastModifiedBy>
  <cp:revision>2</cp:revision>
  <cp:lastPrinted>2022-02-22T19:46:00Z</cp:lastPrinted>
  <dcterms:created xsi:type="dcterms:W3CDTF">2025-09-29T15:52:00Z</dcterms:created>
  <dcterms:modified xsi:type="dcterms:W3CDTF">2025-09-29T15:52:00Z</dcterms:modified>
</cp:coreProperties>
</file>